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083D78" w:rsidRDefault="0003085A" w:rsidP="00E63AF6">
      <w:pPr>
        <w:tabs>
          <w:tab w:val="left" w:pos="610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083D78">
        <w:rPr>
          <w:rFonts w:ascii="Times New Roman" w:hAnsi="Times New Roman" w:cs="Times New Roman"/>
          <w:b/>
          <w:sz w:val="32"/>
          <w:szCs w:val="32"/>
        </w:rPr>
        <w:t xml:space="preserve">Контрольно-счетный </w:t>
      </w:r>
      <w:proofErr w:type="gramStart"/>
      <w:r w:rsidRPr="00083D78">
        <w:rPr>
          <w:rFonts w:ascii="Times New Roman" w:hAnsi="Times New Roman" w:cs="Times New Roman"/>
          <w:b/>
          <w:sz w:val="32"/>
          <w:szCs w:val="32"/>
        </w:rPr>
        <w:t>орган  Первомайского</w:t>
      </w:r>
      <w:proofErr w:type="gramEnd"/>
      <w:r w:rsidRPr="00083D78">
        <w:rPr>
          <w:rFonts w:ascii="Times New Roman" w:hAnsi="Times New Roman" w:cs="Times New Roman"/>
          <w:b/>
          <w:sz w:val="32"/>
          <w:szCs w:val="32"/>
        </w:rPr>
        <w:t xml:space="preserve"> района</w:t>
      </w:r>
    </w:p>
    <w:p w:rsidR="0003085A" w:rsidRPr="00083D78" w:rsidRDefault="0003085A" w:rsidP="00E63AF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3D78">
        <w:rPr>
          <w:rFonts w:ascii="Times New Roman" w:hAnsi="Times New Roman" w:cs="Times New Roman"/>
          <w:sz w:val="16"/>
          <w:szCs w:val="16"/>
        </w:rPr>
        <w:t xml:space="preserve">636930, Томская </w:t>
      </w:r>
      <w:proofErr w:type="gramStart"/>
      <w:r w:rsidRPr="00083D78">
        <w:rPr>
          <w:rFonts w:ascii="Times New Roman" w:hAnsi="Times New Roman" w:cs="Times New Roman"/>
          <w:sz w:val="16"/>
          <w:szCs w:val="16"/>
        </w:rPr>
        <w:t xml:space="preserve">область,   </w:t>
      </w:r>
      <w:proofErr w:type="gramEnd"/>
      <w:r w:rsidRPr="00083D78">
        <w:rPr>
          <w:rFonts w:ascii="Times New Roman" w:hAnsi="Times New Roman" w:cs="Times New Roman"/>
          <w:sz w:val="16"/>
          <w:szCs w:val="16"/>
        </w:rPr>
        <w:t>Первомайский район,   с.</w:t>
      </w:r>
      <w:r w:rsidR="00752957" w:rsidRPr="00083D78">
        <w:rPr>
          <w:rFonts w:ascii="Times New Roman" w:hAnsi="Times New Roman" w:cs="Times New Roman"/>
          <w:sz w:val="16"/>
          <w:szCs w:val="16"/>
        </w:rPr>
        <w:t xml:space="preserve"> </w:t>
      </w:r>
      <w:r w:rsidRPr="00083D78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083D78">
        <w:rPr>
          <w:rFonts w:ascii="Times New Roman" w:hAnsi="Times New Roman" w:cs="Times New Roman"/>
          <w:sz w:val="16"/>
          <w:szCs w:val="16"/>
        </w:rPr>
        <w:t>/факс</w:t>
      </w:r>
      <w:r w:rsidRPr="00083D78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083D78" w:rsidRDefault="0003085A" w:rsidP="00E63AF6">
      <w:pPr>
        <w:pBdr>
          <w:top w:val="double" w:sz="12" w:space="4" w:color="auto"/>
        </w:pBdr>
        <w:spacing w:before="120" w:after="0" w:line="240" w:lineRule="auto"/>
        <w:rPr>
          <w:rFonts w:ascii="Times New Roman" w:hAnsi="Times New Roman" w:cs="Times New Roman"/>
          <w:sz w:val="16"/>
        </w:rPr>
      </w:pPr>
    </w:p>
    <w:p w:rsidR="00733E01" w:rsidRPr="00083D78" w:rsidRDefault="00733E01" w:rsidP="00E63AF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83D78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083D78" w:rsidRDefault="00733E01" w:rsidP="00E63AF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</w:t>
      </w:r>
      <w:r w:rsidR="00752957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годового отчета об исполнении бюджета </w:t>
      </w:r>
      <w:r w:rsidR="00D67EC9" w:rsidRPr="00083D78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«</w:t>
      </w:r>
      <w:r w:rsidR="007B1E95" w:rsidRPr="00083D78">
        <w:rPr>
          <w:rFonts w:ascii="Times New Roman" w:hAnsi="Times New Roman" w:cs="Times New Roman"/>
          <w:color w:val="auto"/>
          <w:sz w:val="28"/>
          <w:szCs w:val="28"/>
        </w:rPr>
        <w:t>Первомайское</w:t>
      </w:r>
      <w:r w:rsidR="005211A4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72DA" w:rsidRPr="00083D78">
        <w:rPr>
          <w:rFonts w:ascii="Times New Roman" w:hAnsi="Times New Roman" w:cs="Times New Roman"/>
          <w:color w:val="auto"/>
          <w:sz w:val="28"/>
          <w:szCs w:val="28"/>
        </w:rPr>
        <w:t>сельско</w:t>
      </w:r>
      <w:r w:rsidR="00D67EC9" w:rsidRPr="00083D7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B572DA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D67EC9" w:rsidRPr="00083D78">
        <w:rPr>
          <w:rFonts w:ascii="Times New Roman" w:hAnsi="Times New Roman" w:cs="Times New Roman"/>
          <w:color w:val="auto"/>
          <w:sz w:val="28"/>
          <w:szCs w:val="28"/>
        </w:rPr>
        <w:t>е»</w:t>
      </w:r>
      <w:r w:rsidR="00701EA3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7EC9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Первомайского района Томской области </w:t>
      </w:r>
      <w:r w:rsidR="00752957" w:rsidRPr="00083D78">
        <w:rPr>
          <w:rFonts w:ascii="Times New Roman" w:hAnsi="Times New Roman" w:cs="Times New Roman"/>
          <w:color w:val="auto"/>
          <w:sz w:val="28"/>
          <w:szCs w:val="28"/>
        </w:rPr>
        <w:t>за 201</w:t>
      </w:r>
      <w:r w:rsidR="00083D78" w:rsidRPr="00083D78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752957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752957" w:rsidRPr="00083D78" w:rsidRDefault="00CB35D1" w:rsidP="00E63A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564C05" w:rsidRPr="00083D78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752957" w:rsidRPr="00083D78">
        <w:rPr>
          <w:rFonts w:ascii="Times New Roman" w:hAnsi="Times New Roman" w:cs="Times New Roman"/>
          <w:sz w:val="24"/>
          <w:szCs w:val="24"/>
        </w:rPr>
        <w:t>20</w:t>
      </w:r>
      <w:r w:rsidR="00564C05" w:rsidRPr="00083D78">
        <w:rPr>
          <w:rFonts w:ascii="Times New Roman" w:hAnsi="Times New Roman" w:cs="Times New Roman"/>
          <w:sz w:val="24"/>
          <w:szCs w:val="24"/>
        </w:rPr>
        <w:t>20</w:t>
      </w:r>
      <w:r w:rsidR="00752957" w:rsidRPr="00083D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87C12" w:rsidRPr="00083D78" w:rsidRDefault="00287C12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Заключение на годовой отчет Администрации муниципального образования Первомайское сельское поселение, об исполнении бюджета муниципального образования Первомайское сельское поселения за 201</w:t>
      </w:r>
      <w:r w:rsidR="00564C05" w:rsidRPr="00083D78">
        <w:rPr>
          <w:color w:val="0D0D0D"/>
        </w:rPr>
        <w:t>9</w:t>
      </w:r>
      <w:r w:rsidRPr="00083D78">
        <w:rPr>
          <w:color w:val="0D0D0D"/>
        </w:rPr>
        <w:t xml:space="preserve"> год подготовлено в соответствии с требованиями стат</w:t>
      </w:r>
      <w:r w:rsidR="00564C05" w:rsidRPr="00083D78">
        <w:rPr>
          <w:color w:val="0D0D0D"/>
        </w:rPr>
        <w:t>ей</w:t>
      </w:r>
      <w:r w:rsidRPr="00083D78">
        <w:rPr>
          <w:color w:val="0D0D0D"/>
        </w:rPr>
        <w:t xml:space="preserve"> 264.4</w:t>
      </w:r>
      <w:r w:rsidR="00564C05" w:rsidRPr="00083D78">
        <w:rPr>
          <w:color w:val="0D0D0D"/>
        </w:rPr>
        <w:t xml:space="preserve"> и 264.5</w:t>
      </w:r>
      <w:r w:rsidRPr="00083D78">
        <w:rPr>
          <w:color w:val="0D0D0D"/>
        </w:rPr>
        <w:t xml:space="preserve"> Бюджетного кодекса Российской Федерации, Положения о Контрольно-счетном органе Первомайского района</w:t>
      </w:r>
      <w:r w:rsidR="00564C05" w:rsidRPr="00083D78">
        <w:rPr>
          <w:color w:val="0D0D0D"/>
        </w:rPr>
        <w:t xml:space="preserve"> утвержденного Решением Думы Первомайского района от 27.10.2011 №95</w:t>
      </w:r>
      <w:r w:rsidRPr="00083D78">
        <w:rPr>
          <w:color w:val="0D0D0D"/>
        </w:rPr>
        <w:t xml:space="preserve">, в рамках заключённого Соглашения о передаче Контрольно-счетному органу Первомайского района полномочий контрольно-счетного органа администрации муниципального образования Первомайское сельское поселение по осуществлению внешнего муниципального финансового контроля от </w:t>
      </w:r>
      <w:r w:rsidR="00564C05" w:rsidRPr="00083D78">
        <w:rPr>
          <w:color w:val="0D0D0D"/>
        </w:rPr>
        <w:t xml:space="preserve">11 декабря 2019 </w:t>
      </w:r>
      <w:r w:rsidRPr="00083D78">
        <w:rPr>
          <w:color w:val="0D0D0D"/>
        </w:rPr>
        <w:t>г</w:t>
      </w:r>
      <w:r w:rsidR="00564C05" w:rsidRPr="00083D78">
        <w:rPr>
          <w:color w:val="0D0D0D"/>
        </w:rPr>
        <w:t>.</w:t>
      </w:r>
    </w:p>
    <w:p w:rsidR="00B9055C" w:rsidRPr="00083D78" w:rsidRDefault="00BD447A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>Годовой отчет об исполнении бюджета поселени</w:t>
      </w:r>
      <w:r w:rsidR="00B0380B" w:rsidRPr="00083D78">
        <w:rPr>
          <w:rFonts w:ascii="Times New Roman" w:hAnsi="Times New Roman" w:cs="Times New Roman"/>
          <w:color w:val="0D0D0D"/>
          <w:sz w:val="24"/>
          <w:szCs w:val="24"/>
        </w:rPr>
        <w:t>я</w:t>
      </w:r>
      <w:r w:rsidR="009617F6"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представлен</w:t>
      </w:r>
      <w:r w:rsidR="0027564F"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в виде форм бюджетной отчетности, установленны</w:t>
      </w:r>
      <w:r w:rsidR="001460E4" w:rsidRPr="00083D78">
        <w:rPr>
          <w:rFonts w:ascii="Times New Roman" w:hAnsi="Times New Roman" w:cs="Times New Roman"/>
          <w:color w:val="0D0D0D"/>
          <w:sz w:val="24"/>
          <w:szCs w:val="24"/>
        </w:rPr>
        <w:t>х</w:t>
      </w:r>
      <w:r w:rsidR="0027564F"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164C71" w:rsidRPr="00083D78">
        <w:rPr>
          <w:rFonts w:ascii="Times New Roman" w:hAnsi="Times New Roman" w:cs="Times New Roman"/>
          <w:sz w:val="24"/>
          <w:szCs w:val="24"/>
        </w:rPr>
        <w:t>Инструкцией</w:t>
      </w:r>
      <w:r w:rsidR="00C545B0" w:rsidRPr="00083D78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 (далее – Инструкция № 191н)</w:t>
      </w:r>
      <w:r w:rsidR="009617F6" w:rsidRPr="00083D78">
        <w:rPr>
          <w:rFonts w:ascii="Times New Roman" w:hAnsi="Times New Roman" w:cs="Times New Roman"/>
          <w:bCs/>
          <w:sz w:val="24"/>
          <w:szCs w:val="24"/>
        </w:rPr>
        <w:t>. Проект решения Совета Первомайского сельского поселения «Об утверждении отчета об исполнении бюджета муниципального образования Первомайское сельское поселение за 201</w:t>
      </w:r>
      <w:r w:rsidR="00564C05" w:rsidRPr="00083D78">
        <w:rPr>
          <w:rFonts w:ascii="Times New Roman" w:hAnsi="Times New Roman" w:cs="Times New Roman"/>
          <w:bCs/>
          <w:sz w:val="24"/>
          <w:szCs w:val="24"/>
        </w:rPr>
        <w:t>9</w:t>
      </w:r>
      <w:r w:rsidR="009617F6" w:rsidRPr="00083D78">
        <w:rPr>
          <w:rFonts w:ascii="Times New Roman" w:hAnsi="Times New Roman" w:cs="Times New Roman"/>
          <w:bCs/>
          <w:sz w:val="24"/>
          <w:szCs w:val="24"/>
        </w:rPr>
        <w:t xml:space="preserve"> год» представлен д</w:t>
      </w:r>
      <w:r w:rsidR="009617F6" w:rsidRPr="00083D78">
        <w:rPr>
          <w:rFonts w:ascii="Times New Roman" w:hAnsi="Times New Roman" w:cs="Times New Roman"/>
          <w:sz w:val="24"/>
          <w:szCs w:val="24"/>
        </w:rPr>
        <w:t>ля подготовки заключения с</w:t>
      </w:r>
      <w:r w:rsidR="009617F6" w:rsidRPr="00083D78">
        <w:rPr>
          <w:rFonts w:ascii="Times New Roman" w:hAnsi="Times New Roman" w:cs="Times New Roman"/>
          <w:bCs/>
          <w:sz w:val="24"/>
          <w:szCs w:val="24"/>
        </w:rPr>
        <w:t xml:space="preserve"> нарушением срока у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>становленные частью 3 статьи 264.4 Бюджетного кодекса Российской Федерации</w:t>
      </w:r>
      <w:r w:rsidR="00564C05"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не позднее 1 апреля текущего года - 9 апреля 2020 года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D0738E" w:rsidRPr="00083D78" w:rsidRDefault="00D0738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п. 11.2 Инструкции № 191н </w:t>
      </w:r>
      <w:r w:rsidR="00287C12" w:rsidRPr="00083D78">
        <w:rPr>
          <w:rFonts w:ascii="Times New Roman" w:hAnsi="Times New Roman" w:cs="Times New Roman"/>
          <w:sz w:val="24"/>
          <w:szCs w:val="24"/>
        </w:rPr>
        <w:t xml:space="preserve">для финансового органа </w:t>
      </w:r>
      <w:r w:rsidRPr="00083D78">
        <w:rPr>
          <w:rFonts w:ascii="Times New Roman" w:hAnsi="Times New Roman" w:cs="Times New Roman"/>
          <w:sz w:val="24"/>
          <w:szCs w:val="24"/>
        </w:rPr>
        <w:t xml:space="preserve">включены следующие формы отчетов: 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083D78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083D78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083D78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083D78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083D78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083D78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083D78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083D78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083D78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;</w:t>
      </w:r>
    </w:p>
    <w:p w:rsidR="0072150E" w:rsidRPr="00083D78" w:rsidRDefault="0072150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083D78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564C05" w:rsidRPr="00083D78">
        <w:rPr>
          <w:rFonts w:ascii="Times New Roman" w:hAnsi="Times New Roman" w:cs="Times New Roman"/>
          <w:sz w:val="24"/>
          <w:szCs w:val="24"/>
        </w:rPr>
        <w:t xml:space="preserve"> с предоставлением форм и таблиц в соответствии с пунктом 152 Инструкции №191н.</w:t>
      </w:r>
    </w:p>
    <w:p w:rsidR="00F60388" w:rsidRPr="00083D78" w:rsidRDefault="00F60388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Администрацией муниципального образования Первомайского сельского поселения предоставлена сводная годовая бюджетная отчетность за 2019 год, в том числе по администраторам доходов бюджета:</w:t>
      </w:r>
    </w:p>
    <w:p w:rsidR="00F60388" w:rsidRPr="00083D78" w:rsidRDefault="00F60388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- Администрации муниципального образования Первомайское сельское поселение;</w:t>
      </w:r>
    </w:p>
    <w:p w:rsidR="00F60388" w:rsidRPr="00083D78" w:rsidRDefault="00F60388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- муниципальному казенному учреждению «Первомайское имущественное казначейство»;</w:t>
      </w:r>
    </w:p>
    <w:p w:rsidR="00F60388" w:rsidRPr="00083D78" w:rsidRDefault="00F60388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- УФНС России по Томской области. </w:t>
      </w:r>
    </w:p>
    <w:p w:rsidR="00DB4AB1" w:rsidRPr="00083D78" w:rsidRDefault="00DB4AB1" w:rsidP="00E63AF6">
      <w:pPr>
        <w:pStyle w:val="a6"/>
        <w:spacing w:before="0" w:beforeAutospacing="0" w:after="0" w:afterAutospacing="0"/>
        <w:ind w:firstLine="709"/>
        <w:jc w:val="both"/>
      </w:pPr>
      <w:r w:rsidRPr="00083D78">
        <w:t>В результате внешней проверки годовой бюджетной отчетности установлено, что требования Инструкции №191н в целом соблюдались, а показатели годовой бюджетной отчетности достоверны. Необходимо отметить, что отдельные представленные формы заполнены с нарушени</w:t>
      </w:r>
      <w:r w:rsidR="00E34C97" w:rsidRPr="00083D78">
        <w:t>ем требований Инструкции № 191н:</w:t>
      </w:r>
    </w:p>
    <w:p w:rsidR="00C947A6" w:rsidRPr="00083D78" w:rsidRDefault="00C03169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C947A6" w:rsidRPr="00083D78">
          <w:rPr>
            <w:rFonts w:ascii="Times New Roman" w:hAnsi="Times New Roman" w:cs="Times New Roman"/>
            <w:sz w:val="24"/>
            <w:szCs w:val="24"/>
          </w:rPr>
          <w:t>Справка</w:t>
        </w:r>
      </w:hyperlink>
      <w:r w:rsidR="00C947A6" w:rsidRPr="00083D78">
        <w:rPr>
          <w:rFonts w:ascii="Times New Roman" w:hAnsi="Times New Roman" w:cs="Times New Roman"/>
          <w:sz w:val="24"/>
          <w:szCs w:val="24"/>
        </w:rPr>
        <w:t xml:space="preserve"> о наличии имущества и обязательств на забалансовых счетах в составе Баланса  исполнения бюджета (ф. 0503120) заполнена с нарушением требований пункта 115 Инструкции </w:t>
      </w:r>
      <w:r w:rsidR="00C947A6" w:rsidRPr="00083D78">
        <w:rPr>
          <w:rFonts w:ascii="Times New Roman" w:hAnsi="Times New Roman" w:cs="Times New Roman"/>
          <w:sz w:val="24"/>
          <w:szCs w:val="24"/>
        </w:rPr>
        <w:lastRenderedPageBreak/>
        <w:t xml:space="preserve">№191н, а именно </w:t>
      </w:r>
      <w:hyperlink r:id="rId19" w:history="1">
        <w:r w:rsidR="00C947A6" w:rsidRPr="00083D78">
          <w:rPr>
            <w:rFonts w:ascii="Times New Roman" w:hAnsi="Times New Roman" w:cs="Times New Roman"/>
            <w:sz w:val="24"/>
            <w:szCs w:val="24"/>
          </w:rPr>
          <w:t>Справка</w:t>
        </w:r>
      </w:hyperlink>
      <w:r w:rsidR="00C947A6" w:rsidRPr="00083D78">
        <w:rPr>
          <w:rFonts w:ascii="Times New Roman" w:hAnsi="Times New Roman" w:cs="Times New Roman"/>
          <w:sz w:val="24"/>
          <w:szCs w:val="24"/>
        </w:rPr>
        <w:t xml:space="preserve"> о наличии имущества и обязательств на забалансовых счетах в составе Баланса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исполнения бюджета</w:t>
      </w:r>
      <w:r w:rsidR="00C947A6" w:rsidRPr="00083D78">
        <w:rPr>
          <w:rFonts w:ascii="Times New Roman" w:hAnsi="Times New Roman" w:cs="Times New Roman"/>
          <w:sz w:val="24"/>
          <w:szCs w:val="24"/>
        </w:rPr>
        <w:t xml:space="preserve"> (ф. 0503120) формируется путем объединения итоговых показателей по </w:t>
      </w:r>
      <w:proofErr w:type="spellStart"/>
      <w:r w:rsidR="00C947A6" w:rsidRPr="00083D78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="00C947A6" w:rsidRPr="00083D78">
        <w:rPr>
          <w:rFonts w:ascii="Times New Roman" w:hAnsi="Times New Roman" w:cs="Times New Roman"/>
          <w:sz w:val="24"/>
          <w:szCs w:val="24"/>
        </w:rPr>
        <w:t xml:space="preserve"> счетам бюджетного учета, отраженных в Справке в составе сводного 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(ф.0503160) (далее - </w:t>
      </w:r>
      <w:r w:rsidR="00C947A6" w:rsidRPr="00083D78">
        <w:rPr>
          <w:rFonts w:ascii="Times New Roman" w:hAnsi="Times New Roman" w:cs="Times New Roman"/>
          <w:sz w:val="24"/>
          <w:szCs w:val="24"/>
        </w:rPr>
        <w:t>Баланс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</w:t>
      </w:r>
      <w:r w:rsidR="00C947A6" w:rsidRPr="00083D78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C947A6" w:rsidRPr="00083D78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="00B966F1" w:rsidRPr="00083D78">
        <w:rPr>
          <w:rFonts w:ascii="Times New Roman" w:hAnsi="Times New Roman" w:cs="Times New Roman"/>
          <w:sz w:val="24"/>
          <w:szCs w:val="24"/>
        </w:rPr>
        <w:t>)</w:t>
      </w:r>
      <w:r w:rsidR="00C947A6" w:rsidRPr="00083D78">
        <w:rPr>
          <w:rFonts w:ascii="Times New Roman" w:hAnsi="Times New Roman" w:cs="Times New Roman"/>
          <w:sz w:val="24"/>
          <w:szCs w:val="24"/>
        </w:rPr>
        <w:t xml:space="preserve"> и сводного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Баланса по поступлениям и выбытиям бюджетных средств (ф.0503140) (далее –</w:t>
      </w:r>
      <w:r w:rsidR="00C947A6" w:rsidRPr="00083D78">
        <w:rPr>
          <w:rFonts w:ascii="Times New Roman" w:hAnsi="Times New Roman" w:cs="Times New Roman"/>
          <w:sz w:val="24"/>
          <w:szCs w:val="24"/>
        </w:rPr>
        <w:t xml:space="preserve"> Баланс </w:t>
      </w:r>
      <w:hyperlink r:id="rId21" w:history="1">
        <w:r w:rsidR="00C947A6" w:rsidRPr="00083D78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="00B966F1" w:rsidRPr="00083D78">
        <w:rPr>
          <w:rFonts w:ascii="Times New Roman" w:hAnsi="Times New Roman" w:cs="Times New Roman"/>
          <w:sz w:val="24"/>
          <w:szCs w:val="24"/>
        </w:rPr>
        <w:t>). В Балансе исполнения бюджета (ф.0503120) в Справке о наличии имущества и обязательств на забалансовых счетах, остатки на начало и на конец года по коду 02 «Материальные ценности на хранении» в сумме 16890 руб., не соответствуют остаткам в Справке о наличии имущества и обязательств на забалансовых счетах, Баланса (ф.0503130) 18690,0 руб.</w:t>
      </w:r>
    </w:p>
    <w:p w:rsidR="00910842" w:rsidRPr="00083D78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в «Отчете о бюджетных обязательствах» </w:t>
      </w:r>
      <w:hyperlink r:id="rId22" w:history="1">
        <w:r w:rsidRPr="00083D78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083D78">
        <w:rPr>
          <w:rFonts w:ascii="Times New Roman" w:hAnsi="Times New Roman" w:cs="Times New Roman"/>
          <w:sz w:val="24"/>
          <w:szCs w:val="24"/>
        </w:rPr>
        <w:t>:</w:t>
      </w:r>
    </w:p>
    <w:p w:rsidR="00910842" w:rsidRPr="00083D78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в графе 1 «Наименование показателя» указанные наименования заполнены с нарушением требований Приказа Минфина России от 08.06.2018 № 132н «О Порядке формирования и применения кодов бюджетной классификации Российской Федерации, их структуре и принципах назначения» и не соответствую значениям в графе 3 «Код по бюджетной классификации» по кодам 111, 730.</w:t>
      </w:r>
    </w:p>
    <w:p w:rsidR="00910842" w:rsidRPr="00083D78" w:rsidRDefault="00910842" w:rsidP="00E63A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между показателями форм годовой бюджетной отчетности а. также наличие и заполнение всех форм Пояснительной записки (ф.0503160):</w:t>
      </w:r>
    </w:p>
    <w:p w:rsidR="00910842" w:rsidRPr="00083D78" w:rsidRDefault="00910842" w:rsidP="00E63A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D78">
        <w:rPr>
          <w:rFonts w:ascii="Times New Roman" w:hAnsi="Times New Roman" w:cs="Times New Roman"/>
          <w:color w:val="000000"/>
          <w:sz w:val="24"/>
          <w:szCs w:val="24"/>
        </w:rPr>
        <w:t>В текстовой части Пояснительной записки (ф. 0503160) не верно указано название Финансового управления Администрации Первомайского района – Финансовое управление Администрации по Первомайскому району.</w:t>
      </w:r>
    </w:p>
    <w:p w:rsidR="00910842" w:rsidRPr="00083D78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в текстовой части Пояснительной зап</w:t>
      </w:r>
      <w:r w:rsidR="00153754" w:rsidRPr="00083D78">
        <w:rPr>
          <w:rFonts w:ascii="Times New Roman" w:hAnsi="Times New Roman" w:cs="Times New Roman"/>
          <w:sz w:val="24"/>
          <w:szCs w:val="24"/>
        </w:rPr>
        <w:t>иски (ф. 0503160) в разделе 1 «О</w:t>
      </w:r>
      <w:r w:rsidRPr="00083D78">
        <w:rPr>
          <w:rFonts w:ascii="Times New Roman" w:hAnsi="Times New Roman" w:cs="Times New Roman"/>
          <w:sz w:val="24"/>
          <w:szCs w:val="24"/>
        </w:rPr>
        <w:t>рганизационная структура субъекта бюджетной отчетности» не содержится информация о подведомственном участнике бюджетного процесса – муниципальном казенном учреждении «Первомайское имущественное казначейство»,</w:t>
      </w:r>
      <w:r w:rsidR="00153754" w:rsidRPr="00083D78">
        <w:rPr>
          <w:rFonts w:ascii="Times New Roman" w:hAnsi="Times New Roman" w:cs="Times New Roman"/>
          <w:sz w:val="24"/>
          <w:szCs w:val="24"/>
        </w:rPr>
        <w:t xml:space="preserve"> учредителем которого является А</w:t>
      </w:r>
      <w:r w:rsidRPr="00083D78">
        <w:rPr>
          <w:rFonts w:ascii="Times New Roman" w:hAnsi="Times New Roman" w:cs="Times New Roman"/>
          <w:sz w:val="24"/>
          <w:szCs w:val="24"/>
        </w:rPr>
        <w:t>дминистрации муниципального образования Первомайское сельское поселение. Также данная информация не отражена в форме 0503161 «Сведения о количестве подведомственных участников бюджетного процесса, учреждений и государственных (муниципальных) унитарных предприятий».</w:t>
      </w:r>
    </w:p>
    <w:p w:rsidR="00910842" w:rsidRPr="00083D78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bCs/>
          <w:sz w:val="24"/>
          <w:szCs w:val="24"/>
        </w:rPr>
        <w:t>В нарушение требований пункта 164 Инструкции № 191н в «</w:t>
      </w:r>
      <w:r w:rsidRPr="00083D78">
        <w:rPr>
          <w:rFonts w:ascii="Times New Roman" w:hAnsi="Times New Roman" w:cs="Times New Roman"/>
          <w:sz w:val="24"/>
          <w:szCs w:val="24"/>
        </w:rPr>
        <w:t xml:space="preserve">Сведениях об исполнении мероприятий в рамках целевых программ» (ф.503166) по коду целевой статьи расходов 1228000000 добавлено мероприятие «Развитие </w:t>
      </w:r>
      <w:proofErr w:type="spellStart"/>
      <w:r w:rsidRPr="00083D78">
        <w:rPr>
          <w:rFonts w:ascii="Times New Roman" w:hAnsi="Times New Roman" w:cs="Times New Roman"/>
          <w:sz w:val="24"/>
          <w:szCs w:val="24"/>
        </w:rPr>
        <w:t>подотросли</w:t>
      </w:r>
      <w:proofErr w:type="spellEnd"/>
      <w:r w:rsidRPr="00083D78">
        <w:rPr>
          <w:rFonts w:ascii="Times New Roman" w:hAnsi="Times New Roman" w:cs="Times New Roman"/>
          <w:sz w:val="24"/>
          <w:szCs w:val="24"/>
        </w:rPr>
        <w:t xml:space="preserve"> растениеводства</w:t>
      </w:r>
      <w:r w:rsidR="00A51496" w:rsidRPr="00083D78">
        <w:rPr>
          <w:rFonts w:ascii="Times New Roman" w:hAnsi="Times New Roman" w:cs="Times New Roman"/>
          <w:sz w:val="24"/>
          <w:szCs w:val="24"/>
        </w:rPr>
        <w:t>, переработки и реализации продукции растениеводства»</w:t>
      </w:r>
      <w:r w:rsidRPr="00083D78">
        <w:rPr>
          <w:rFonts w:ascii="Times New Roman" w:hAnsi="Times New Roman" w:cs="Times New Roman"/>
          <w:sz w:val="24"/>
          <w:szCs w:val="24"/>
        </w:rPr>
        <w:t>, по КЦСР 7952200000 не верно указано наименование муниципальной программы (отсутствуют года реализации).</w:t>
      </w:r>
    </w:p>
    <w:p w:rsidR="00910842" w:rsidRPr="00083D78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В нарушение </w:t>
      </w:r>
      <w:hyperlink r:id="rId23" w:history="1">
        <w:r w:rsidRPr="00083D78">
          <w:rPr>
            <w:rFonts w:ascii="Times New Roman" w:hAnsi="Times New Roman" w:cs="Times New Roman"/>
            <w:sz w:val="24"/>
            <w:szCs w:val="24"/>
          </w:rPr>
          <w:t>п. 169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 Инструкции № 191н в сведениях о государственном (муниципальном) долге, предоставленных бюджетных кредитах (ф. 0503172), в </w:t>
      </w:r>
      <w:hyperlink r:id="rId24" w:history="1">
        <w:r w:rsidRPr="00083D78">
          <w:rPr>
            <w:rFonts w:ascii="Times New Roman" w:hAnsi="Times New Roman" w:cs="Times New Roman"/>
            <w:sz w:val="24"/>
            <w:szCs w:val="24"/>
          </w:rPr>
          <w:t>разд. 3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, не указаны реквизиты документа-основания возникновения задолженности в графах 3 - 4 </w:t>
      </w:r>
      <w:hyperlink r:id="rId25" w:history="1">
        <w:r w:rsidRPr="00083D78">
          <w:rPr>
            <w:rFonts w:ascii="Times New Roman" w:hAnsi="Times New Roman" w:cs="Times New Roman"/>
            <w:sz w:val="24"/>
            <w:szCs w:val="24"/>
          </w:rPr>
          <w:t>раздела 3</w:t>
        </w:r>
      </w:hyperlink>
      <w:r w:rsidRPr="00083D78">
        <w:rPr>
          <w:rFonts w:ascii="Times New Roman" w:hAnsi="Times New Roman" w:cs="Times New Roman"/>
          <w:sz w:val="24"/>
          <w:szCs w:val="24"/>
        </w:rPr>
        <w:t>, не приведен срок погашения задолженности в строке 3 графы 7, в той же строке не прописан контрагент в графах 8 – 9.</w:t>
      </w:r>
    </w:p>
    <w:p w:rsidR="00910842" w:rsidRPr="00083D78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В нарушении пункта 173.1 Инструкции №191н расходы на реализацию инвестиционных проектов отраженные в графах 17-20 Сведений о вложениях в объекты недвижимого имущества, объектах незавершенного строительства (ф.0503190) (далее – Сведения (ф.0503190)) не соответствуют данным бухгалтерского учета по счету 010611000 «Вложения в основные средства» Главной книг (ф.0504072), а также не соблюдены соответствия показателей:</w:t>
      </w:r>
    </w:p>
    <w:p w:rsidR="00910842" w:rsidRPr="00083D78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083D78">
          <w:rPr>
            <w:rFonts w:ascii="Times New Roman" w:hAnsi="Times New Roman" w:cs="Times New Roman"/>
            <w:sz w:val="24"/>
            <w:szCs w:val="24"/>
          </w:rPr>
          <w:t>строки 600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 графы 18 Сведений (ф. 0503190) показателю </w:t>
      </w:r>
      <w:hyperlink r:id="rId27" w:history="1">
        <w:r w:rsidRPr="00083D78">
          <w:rPr>
            <w:rFonts w:ascii="Times New Roman" w:hAnsi="Times New Roman" w:cs="Times New Roman"/>
            <w:sz w:val="24"/>
            <w:szCs w:val="24"/>
          </w:rPr>
          <w:t>строки 071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 графы 5 раздела 1 «Нефинансовые активы» Сведений о движении нефинансовых активов (ф. 0503168) за отчетный период;</w:t>
      </w:r>
    </w:p>
    <w:p w:rsidR="00910842" w:rsidRPr="00083D78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083D78">
          <w:rPr>
            <w:rFonts w:ascii="Times New Roman" w:hAnsi="Times New Roman" w:cs="Times New Roman"/>
            <w:sz w:val="24"/>
            <w:szCs w:val="24"/>
          </w:rPr>
          <w:t>строки 600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 графы 19 Сведений (ф. 0503190) показателю </w:t>
      </w:r>
      <w:hyperlink r:id="rId29" w:history="1">
        <w:r w:rsidRPr="00083D78">
          <w:rPr>
            <w:rFonts w:ascii="Times New Roman" w:hAnsi="Times New Roman" w:cs="Times New Roman"/>
            <w:sz w:val="24"/>
            <w:szCs w:val="24"/>
          </w:rPr>
          <w:t>строки 071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 графы 8 раздела 1 «Нефинансовые активы» Сведений о движении нефинансовых активов (ф. 0503168) за отчетный период.</w:t>
      </w:r>
    </w:p>
    <w:p w:rsidR="003E4E51" w:rsidRPr="00083D78" w:rsidRDefault="00661F94" w:rsidP="00E63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lastRenderedPageBreak/>
        <w:tab/>
        <w:t>В текстовой части раздела 3 «Анализ отчета об исполнении бюджета субъектом бюджетной отчетности» не верно указаны</w:t>
      </w:r>
      <w:r w:rsidR="003E4E51" w:rsidRPr="00083D78">
        <w:rPr>
          <w:rFonts w:ascii="Times New Roman" w:hAnsi="Times New Roman" w:cs="Times New Roman"/>
          <w:sz w:val="24"/>
          <w:szCs w:val="24"/>
        </w:rPr>
        <w:t>:</w:t>
      </w:r>
    </w:p>
    <w:p w:rsidR="00004854" w:rsidRPr="00083D78" w:rsidRDefault="00661F94" w:rsidP="00E63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 Первомайское сельское поселение на 201</w:t>
      </w:r>
      <w:r w:rsidR="00322A55" w:rsidRPr="00083D78">
        <w:rPr>
          <w:rFonts w:ascii="Times New Roman" w:hAnsi="Times New Roman" w:cs="Times New Roman"/>
          <w:sz w:val="24"/>
          <w:szCs w:val="24"/>
        </w:rPr>
        <w:t>9</w:t>
      </w:r>
      <w:r w:rsidRPr="00083D78">
        <w:rPr>
          <w:rFonts w:ascii="Times New Roman" w:hAnsi="Times New Roman" w:cs="Times New Roman"/>
          <w:sz w:val="24"/>
          <w:szCs w:val="24"/>
        </w:rPr>
        <w:t xml:space="preserve"> год» утвержденные решением Совета Первомайского сельского поселения </w:t>
      </w:r>
      <w:r w:rsidR="00004854" w:rsidRPr="00083D78">
        <w:rPr>
          <w:rFonts w:ascii="Times New Roman" w:hAnsi="Times New Roman" w:cs="Times New Roman"/>
          <w:sz w:val="24"/>
          <w:szCs w:val="24"/>
        </w:rPr>
        <w:t>«</w:t>
      </w:r>
      <w:r w:rsidRPr="00083D78">
        <w:rPr>
          <w:rFonts w:ascii="Times New Roman" w:hAnsi="Times New Roman" w:cs="Times New Roman"/>
          <w:sz w:val="24"/>
          <w:szCs w:val="24"/>
        </w:rPr>
        <w:t>О бюджете муниципального образования Первомайское сельское поселение на 201</w:t>
      </w:r>
      <w:r w:rsidR="00322A55" w:rsidRPr="00083D78">
        <w:rPr>
          <w:rFonts w:ascii="Times New Roman" w:hAnsi="Times New Roman" w:cs="Times New Roman"/>
          <w:sz w:val="24"/>
          <w:szCs w:val="24"/>
        </w:rPr>
        <w:t>9</w:t>
      </w:r>
      <w:r w:rsidRPr="00083D78">
        <w:rPr>
          <w:rFonts w:ascii="Times New Roman" w:hAnsi="Times New Roman" w:cs="Times New Roman"/>
          <w:sz w:val="24"/>
          <w:szCs w:val="24"/>
        </w:rPr>
        <w:t xml:space="preserve"> год»</w:t>
      </w:r>
      <w:r w:rsidR="00004854" w:rsidRPr="00083D78">
        <w:rPr>
          <w:rFonts w:ascii="Times New Roman" w:hAnsi="Times New Roman" w:cs="Times New Roman"/>
          <w:sz w:val="24"/>
          <w:szCs w:val="24"/>
        </w:rPr>
        <w:t xml:space="preserve"> от </w:t>
      </w:r>
      <w:r w:rsidR="0024763C" w:rsidRPr="00083D78">
        <w:rPr>
          <w:rFonts w:ascii="Times New Roman" w:hAnsi="Times New Roman" w:cs="Times New Roman"/>
          <w:sz w:val="24"/>
          <w:szCs w:val="24"/>
        </w:rPr>
        <w:t>26</w:t>
      </w:r>
      <w:r w:rsidR="00004854" w:rsidRPr="00083D78">
        <w:rPr>
          <w:rFonts w:ascii="Times New Roman" w:hAnsi="Times New Roman" w:cs="Times New Roman"/>
          <w:sz w:val="24"/>
          <w:szCs w:val="24"/>
        </w:rPr>
        <w:t>.12.201</w:t>
      </w:r>
      <w:r w:rsidR="0024763C" w:rsidRPr="00083D78">
        <w:rPr>
          <w:rFonts w:ascii="Times New Roman" w:hAnsi="Times New Roman" w:cs="Times New Roman"/>
          <w:sz w:val="24"/>
          <w:szCs w:val="24"/>
        </w:rPr>
        <w:t>8 №52 (указаны утвержденные основные характеристики утвержденные</w:t>
      </w:r>
      <w:r w:rsidR="00004854" w:rsidRPr="00083D78">
        <w:rPr>
          <w:rFonts w:ascii="Times New Roman" w:hAnsi="Times New Roman" w:cs="Times New Roman"/>
          <w:sz w:val="24"/>
          <w:szCs w:val="24"/>
        </w:rPr>
        <w:t xml:space="preserve"> решением Совета Первомайского сельского поселения «О внесении изменений в решение Совета Первомайского сельского поселения от 2</w:t>
      </w:r>
      <w:r w:rsidR="0024763C" w:rsidRPr="00083D78">
        <w:rPr>
          <w:rFonts w:ascii="Times New Roman" w:hAnsi="Times New Roman" w:cs="Times New Roman"/>
          <w:sz w:val="24"/>
          <w:szCs w:val="24"/>
        </w:rPr>
        <w:t>6</w:t>
      </w:r>
      <w:r w:rsidR="00004854" w:rsidRPr="00083D78">
        <w:rPr>
          <w:rFonts w:ascii="Times New Roman" w:hAnsi="Times New Roman" w:cs="Times New Roman"/>
          <w:sz w:val="24"/>
          <w:szCs w:val="24"/>
        </w:rPr>
        <w:t>.12.201</w:t>
      </w:r>
      <w:r w:rsidR="0024763C" w:rsidRPr="00083D78">
        <w:rPr>
          <w:rFonts w:ascii="Times New Roman" w:hAnsi="Times New Roman" w:cs="Times New Roman"/>
          <w:sz w:val="24"/>
          <w:szCs w:val="24"/>
        </w:rPr>
        <w:t>8</w:t>
      </w:r>
      <w:r w:rsidR="00004854" w:rsidRPr="00083D78">
        <w:rPr>
          <w:rFonts w:ascii="Times New Roman" w:hAnsi="Times New Roman" w:cs="Times New Roman"/>
          <w:sz w:val="24"/>
          <w:szCs w:val="24"/>
        </w:rPr>
        <w:t>г. №</w:t>
      </w:r>
      <w:r w:rsidR="0024763C" w:rsidRPr="00083D78">
        <w:rPr>
          <w:rFonts w:ascii="Times New Roman" w:hAnsi="Times New Roman" w:cs="Times New Roman"/>
          <w:sz w:val="24"/>
          <w:szCs w:val="24"/>
        </w:rPr>
        <w:t>52</w:t>
      </w:r>
      <w:r w:rsidR="00004854" w:rsidRPr="00083D7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Первомайское сельское поселение на 201</w:t>
      </w:r>
      <w:r w:rsidR="0024763C" w:rsidRPr="00083D78">
        <w:rPr>
          <w:rFonts w:ascii="Times New Roman" w:hAnsi="Times New Roman" w:cs="Times New Roman"/>
          <w:sz w:val="24"/>
          <w:szCs w:val="24"/>
        </w:rPr>
        <w:t>9</w:t>
      </w:r>
      <w:r w:rsidR="00004854" w:rsidRPr="00083D78">
        <w:rPr>
          <w:rFonts w:ascii="Times New Roman" w:hAnsi="Times New Roman" w:cs="Times New Roman"/>
          <w:sz w:val="24"/>
          <w:szCs w:val="24"/>
        </w:rPr>
        <w:t xml:space="preserve"> год» от 29.</w:t>
      </w:r>
      <w:r w:rsidR="0024763C" w:rsidRPr="00083D78">
        <w:rPr>
          <w:rFonts w:ascii="Times New Roman" w:hAnsi="Times New Roman" w:cs="Times New Roman"/>
          <w:sz w:val="24"/>
          <w:szCs w:val="24"/>
        </w:rPr>
        <w:t>01</w:t>
      </w:r>
      <w:r w:rsidR="00004854" w:rsidRPr="00083D78">
        <w:rPr>
          <w:rFonts w:ascii="Times New Roman" w:hAnsi="Times New Roman" w:cs="Times New Roman"/>
          <w:sz w:val="24"/>
          <w:szCs w:val="24"/>
        </w:rPr>
        <w:t>.201</w:t>
      </w:r>
      <w:r w:rsidR="0024763C" w:rsidRPr="00083D78">
        <w:rPr>
          <w:rFonts w:ascii="Times New Roman" w:hAnsi="Times New Roman" w:cs="Times New Roman"/>
          <w:sz w:val="24"/>
          <w:szCs w:val="24"/>
        </w:rPr>
        <w:t>9</w:t>
      </w:r>
      <w:r w:rsidR="00004854" w:rsidRPr="00083D78">
        <w:rPr>
          <w:rFonts w:ascii="Times New Roman" w:hAnsi="Times New Roman" w:cs="Times New Roman"/>
          <w:sz w:val="24"/>
          <w:szCs w:val="24"/>
        </w:rPr>
        <w:t xml:space="preserve"> №5</w:t>
      </w:r>
      <w:r w:rsidR="0024763C" w:rsidRPr="00083D78">
        <w:rPr>
          <w:rFonts w:ascii="Times New Roman" w:hAnsi="Times New Roman" w:cs="Times New Roman"/>
          <w:sz w:val="24"/>
          <w:szCs w:val="24"/>
        </w:rPr>
        <w:t>)</w:t>
      </w:r>
      <w:r w:rsidR="00004854" w:rsidRPr="00083D78">
        <w:rPr>
          <w:rFonts w:ascii="Times New Roman" w:hAnsi="Times New Roman" w:cs="Times New Roman"/>
          <w:sz w:val="24"/>
          <w:szCs w:val="24"/>
        </w:rPr>
        <w:t>.</w:t>
      </w:r>
    </w:p>
    <w:p w:rsidR="0024763C" w:rsidRPr="00083D78" w:rsidRDefault="003E4E51" w:rsidP="00E63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ab/>
      </w:r>
      <w:r w:rsidR="00EA1929" w:rsidRPr="00083D78">
        <w:rPr>
          <w:rFonts w:ascii="Times New Roman" w:hAnsi="Times New Roman" w:cs="Times New Roman"/>
          <w:sz w:val="24"/>
          <w:szCs w:val="24"/>
        </w:rPr>
        <w:t xml:space="preserve">В нарушение </w:t>
      </w:r>
      <w:hyperlink r:id="rId30" w:history="1">
        <w:r w:rsidR="00EA1929" w:rsidRPr="00083D78">
          <w:rPr>
            <w:rFonts w:ascii="Times New Roman" w:hAnsi="Times New Roman" w:cs="Times New Roman"/>
            <w:sz w:val="24"/>
            <w:szCs w:val="24"/>
          </w:rPr>
          <w:t>пункта 155</w:t>
        </w:r>
      </w:hyperlink>
      <w:r w:rsidR="00EA1929" w:rsidRPr="00083D78">
        <w:rPr>
          <w:rFonts w:ascii="Times New Roman" w:hAnsi="Times New Roman" w:cs="Times New Roman"/>
          <w:sz w:val="24"/>
          <w:szCs w:val="24"/>
        </w:rPr>
        <w:t xml:space="preserve"> Инструкции N 191н в </w:t>
      </w:r>
      <w:hyperlink r:id="rId31" w:history="1">
        <w:r w:rsidR="00EA1929" w:rsidRPr="00083D78">
          <w:rPr>
            <w:rFonts w:ascii="Times New Roman" w:hAnsi="Times New Roman" w:cs="Times New Roman"/>
            <w:sz w:val="24"/>
            <w:szCs w:val="24"/>
          </w:rPr>
          <w:t>таблице N 3</w:t>
        </w:r>
      </w:hyperlink>
      <w:r w:rsidR="00EA1929" w:rsidRPr="00083D78">
        <w:rPr>
          <w:rFonts w:ascii="Times New Roman" w:hAnsi="Times New Roman" w:cs="Times New Roman"/>
          <w:sz w:val="24"/>
          <w:szCs w:val="24"/>
        </w:rPr>
        <w:t xml:space="preserve"> «Сведения об исполнении текстовых статей закона (решения) о бюджете» </w:t>
      </w:r>
      <w:r w:rsidR="0024763C" w:rsidRPr="00083D78">
        <w:rPr>
          <w:rFonts w:ascii="Times New Roman" w:hAnsi="Times New Roman" w:cs="Times New Roman"/>
          <w:sz w:val="24"/>
          <w:szCs w:val="24"/>
        </w:rPr>
        <w:t xml:space="preserve">не </w:t>
      </w:r>
      <w:r w:rsidR="00EA1929" w:rsidRPr="00083D78">
        <w:rPr>
          <w:rFonts w:ascii="Times New Roman" w:hAnsi="Times New Roman" w:cs="Times New Roman"/>
          <w:sz w:val="24"/>
          <w:szCs w:val="24"/>
        </w:rPr>
        <w:t>отражена информация, характеризующая результаты анализа исполнения текстовых статей закона (решения) о бюджете, имеющих отношение к деятельности субъекта бюджетной отчетности а именно</w:t>
      </w:r>
      <w:r w:rsidR="00153754" w:rsidRPr="00083D78">
        <w:rPr>
          <w:rFonts w:ascii="Times New Roman" w:hAnsi="Times New Roman" w:cs="Times New Roman"/>
          <w:sz w:val="24"/>
          <w:szCs w:val="24"/>
        </w:rPr>
        <w:t xml:space="preserve"> -</w:t>
      </w:r>
      <w:r w:rsidR="0024763C" w:rsidRPr="00083D78">
        <w:rPr>
          <w:rFonts w:ascii="Times New Roman" w:hAnsi="Times New Roman" w:cs="Times New Roman"/>
          <w:sz w:val="24"/>
          <w:szCs w:val="24"/>
        </w:rPr>
        <w:t xml:space="preserve"> пункт 12. Утвержде</w:t>
      </w:r>
      <w:r w:rsidR="00153754" w:rsidRPr="00083D78">
        <w:rPr>
          <w:rFonts w:ascii="Times New Roman" w:hAnsi="Times New Roman" w:cs="Times New Roman"/>
          <w:sz w:val="24"/>
          <w:szCs w:val="24"/>
        </w:rPr>
        <w:t>н</w:t>
      </w:r>
      <w:r w:rsidR="0024763C" w:rsidRPr="00083D78">
        <w:rPr>
          <w:rFonts w:ascii="Times New Roman" w:hAnsi="Times New Roman" w:cs="Times New Roman"/>
          <w:sz w:val="24"/>
          <w:szCs w:val="24"/>
        </w:rPr>
        <w:t>ные межбюджетные трансферты, предоставляемые другим бюджетам бюджетной системы Российской Федерации из бюджета Первомайское сельское  в объеме 1489,28 тыс. руб.</w:t>
      </w:r>
    </w:p>
    <w:p w:rsidR="0024763C" w:rsidRPr="00083D78" w:rsidRDefault="00470BB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В разделе 5 «Прочие вопросы деятельности субъекта бюджетной отчетности» в перечне форм не имеющих числовых значений указаны: Справка о суммах консолидируемых поступлений, подлежащих зачислению на счет бюджета </w:t>
      </w:r>
      <w:hyperlink r:id="rId32" w:history="1">
        <w:r w:rsidRPr="00083D78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 и 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33" w:history="1">
        <w:r w:rsidRPr="00083D78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 которые не входят в состав бюджетной отчётности в соответствии с п. 11.2 Инструкции № 191н для предоставления для финансового органа.</w:t>
      </w:r>
    </w:p>
    <w:p w:rsidR="000A29BA" w:rsidRPr="00083D78" w:rsidRDefault="000A29BA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4C97" w:rsidRPr="00083D78" w:rsidRDefault="00E34C97" w:rsidP="00E63AF6">
      <w:pPr>
        <w:pStyle w:val="a6"/>
        <w:spacing w:before="0" w:beforeAutospacing="0" w:after="0" w:afterAutospacing="0"/>
        <w:ind w:firstLine="709"/>
        <w:jc w:val="both"/>
      </w:pPr>
      <w:r w:rsidRPr="00083D78">
        <w:t xml:space="preserve">Одновременно с годовым отчетом об исполнении бюджета поселения представлен проект решения Совета </w:t>
      </w:r>
      <w:r w:rsidR="00C72FE7" w:rsidRPr="00083D78">
        <w:t>Первомайского</w:t>
      </w:r>
      <w:r w:rsidRPr="00083D78">
        <w:t xml:space="preserve"> сельского поселения «Об утверждении отчета об исполнении бюджета муниципального образования </w:t>
      </w:r>
      <w:r w:rsidR="00C72FE7" w:rsidRPr="00083D78">
        <w:t>Первомайское сельское поселение</w:t>
      </w:r>
      <w:r w:rsidRPr="00083D78">
        <w:t xml:space="preserve"> за 201</w:t>
      </w:r>
      <w:r w:rsidR="00153754" w:rsidRPr="00083D78">
        <w:t>9</w:t>
      </w:r>
      <w:r w:rsidRPr="00083D78">
        <w:t xml:space="preserve"> год» с приложениями (далее – Проект решения Совета).</w:t>
      </w:r>
    </w:p>
    <w:p w:rsidR="000F6916" w:rsidRPr="00083D78" w:rsidRDefault="000F6916" w:rsidP="00E63AF6">
      <w:pPr>
        <w:pStyle w:val="a6"/>
        <w:spacing w:before="0" w:beforeAutospacing="0" w:after="0" w:afterAutospacing="0"/>
        <w:ind w:firstLine="709"/>
        <w:jc w:val="both"/>
      </w:pPr>
      <w:r w:rsidRPr="00083D78">
        <w:t xml:space="preserve">В соответствии со статьей 264.6 Бюджетного кодекса Российской Федерации и пунктом </w:t>
      </w:r>
      <w:r w:rsidR="00C72FE7" w:rsidRPr="00083D78">
        <w:t>7.3.</w:t>
      </w:r>
      <w:r w:rsidR="00351B59" w:rsidRPr="00083D78">
        <w:t>2</w:t>
      </w:r>
      <w:r w:rsidR="00C72FE7" w:rsidRPr="00083D78">
        <w:t>.</w:t>
      </w:r>
      <w:r w:rsidRPr="00083D78">
        <w:t xml:space="preserve"> Положения «О бюджетном процессе в</w:t>
      </w:r>
      <w:r w:rsidR="00C72FE7" w:rsidRPr="00083D78">
        <w:t xml:space="preserve"> муниципальном образовании Первомайское сельское поселение</w:t>
      </w:r>
      <w:r w:rsidRPr="00083D78">
        <w:t xml:space="preserve"> утвержденно</w:t>
      </w:r>
      <w:r w:rsidR="00C72FE7" w:rsidRPr="00083D78">
        <w:t>го</w:t>
      </w:r>
      <w:r w:rsidRPr="00083D78">
        <w:t xml:space="preserve"> решением совета </w:t>
      </w:r>
      <w:r w:rsidR="00C72FE7" w:rsidRPr="00083D78">
        <w:t>Первомайского</w:t>
      </w:r>
      <w:r w:rsidRPr="00083D78">
        <w:t xml:space="preserve"> сельско</w:t>
      </w:r>
      <w:r w:rsidR="00C72FE7" w:rsidRPr="00083D78">
        <w:t>го</w:t>
      </w:r>
      <w:r w:rsidRPr="00083D78">
        <w:t xml:space="preserve"> поселени</w:t>
      </w:r>
      <w:r w:rsidR="00C72FE7" w:rsidRPr="00083D78">
        <w:t>я</w:t>
      </w:r>
      <w:r w:rsidRPr="00083D78">
        <w:t xml:space="preserve"> от </w:t>
      </w:r>
      <w:r w:rsidR="00C72FE7" w:rsidRPr="00083D78">
        <w:t>26.06</w:t>
      </w:r>
      <w:r w:rsidRPr="00083D78">
        <w:t>.201</w:t>
      </w:r>
      <w:r w:rsidR="00C72FE7" w:rsidRPr="00083D78">
        <w:t>8</w:t>
      </w:r>
      <w:r w:rsidRPr="00083D78">
        <w:t xml:space="preserve"> №</w:t>
      </w:r>
      <w:r w:rsidR="00C72FE7" w:rsidRPr="00083D78">
        <w:t>24</w:t>
      </w:r>
      <w:r w:rsidRPr="00083D78">
        <w:t xml:space="preserve"> отдельными приложениями к решению об исполнении бюджета за отчетный финансовый год утверждаются показатели:</w:t>
      </w:r>
    </w:p>
    <w:p w:rsidR="00351B59" w:rsidRPr="00083D78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1) доходов бюджета по кодам классификации доходов бюджетов;</w:t>
      </w:r>
    </w:p>
    <w:p w:rsidR="00351B59" w:rsidRPr="00083D78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2) доходов бюджета по кодам видов доходов, подвидов доходов, классификации операций сектора государственного управления, относящихся к доходам бюджета;</w:t>
      </w:r>
    </w:p>
    <w:p w:rsidR="00351B59" w:rsidRPr="00083D78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3) расходов бюджета по ведомственной структуре расходов бюджета;</w:t>
      </w:r>
    </w:p>
    <w:p w:rsidR="00351B59" w:rsidRPr="00083D78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4) расходов бюджета по разделам и подразделам классификации расходов бюджетов;</w:t>
      </w:r>
    </w:p>
    <w:p w:rsidR="00351B59" w:rsidRPr="00083D78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5) источников финансирования дефицита бюджета по кодам классификации источников финансирования дефицита бюджета;</w:t>
      </w:r>
    </w:p>
    <w:p w:rsidR="00351B59" w:rsidRPr="00083D78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6) источников финансирования дефицита бюджета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дефицита бюджета.</w:t>
      </w:r>
    </w:p>
    <w:p w:rsidR="00351B59" w:rsidRPr="00083D78" w:rsidRDefault="00351B59" w:rsidP="00E63AF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7) иные показатели, установленные Бюджетным кодексом, законом Томской области, муниципальными правовыми актами Совета Первомайского сельского поселения для решения об исполнении бюджета.</w:t>
      </w:r>
    </w:p>
    <w:p w:rsidR="009B7DCA" w:rsidRPr="00083D78" w:rsidRDefault="009B7DCA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В проекте решения Совета Первомайского сельского поселения «Об утверждении отчета об исполнении бюджета муниципального образования Первомайское сельское поселение за 201</w:t>
      </w:r>
      <w:r w:rsidR="00153754" w:rsidRPr="00083D78">
        <w:rPr>
          <w:color w:val="0D0D0D"/>
        </w:rPr>
        <w:t>9</w:t>
      </w:r>
      <w:r w:rsidRPr="00083D78">
        <w:rPr>
          <w:color w:val="0D0D0D"/>
        </w:rPr>
        <w:t xml:space="preserve"> год» основные характеристики бюджета муниципального образования Первомайское сельское поселение по доходам, расходам и дефициту (профициту) бюджета соответствуют основным показателям по доходам, расходам, дефициту (профициту) «Отчета об исполнении бюджета» (ф.0503117) из годового отчета об исполнении бюджета Первомайского сельского поселения.</w:t>
      </w:r>
    </w:p>
    <w:p w:rsidR="00DA52B8" w:rsidRPr="00083D78" w:rsidRDefault="00DA52B8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00000"/>
        </w:rPr>
        <w:lastRenderedPageBreak/>
        <w:t>Решением</w:t>
      </w:r>
      <w:r w:rsidRPr="00083D78">
        <w:rPr>
          <w:color w:val="0D0D0D"/>
        </w:rPr>
        <w:t xml:space="preserve"> Совета Первомайского сельского поселения от 25.12.2018 № 52 «О бюджете муниципального образования Первомайское сельское поселение на 2019 год» (с изменениями) утвержден перечень главных распорядителей бюджетных средств на 2019 год:</w:t>
      </w:r>
    </w:p>
    <w:p w:rsidR="00DA52B8" w:rsidRPr="00083D78" w:rsidRDefault="00DA52B8" w:rsidP="00E63A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>Администрация Первомайского сельского поселение</w:t>
      </w:r>
    </w:p>
    <w:p w:rsidR="00DA52B8" w:rsidRPr="00083D78" w:rsidRDefault="00DA52B8" w:rsidP="00E63A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>МКУ «Первомайское имущественное казначейство»</w:t>
      </w:r>
    </w:p>
    <w:p w:rsidR="00DA52B8" w:rsidRPr="00083D78" w:rsidRDefault="00DA52B8" w:rsidP="00E63AF6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</w:p>
    <w:p w:rsidR="000F1A92" w:rsidRPr="00083D78" w:rsidRDefault="00153754" w:rsidP="00E6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Style w:val="a7"/>
          <w:rFonts w:ascii="Times New Roman" w:hAnsi="Times New Roman" w:cs="Times New Roman"/>
          <w:color w:val="0D0D0D"/>
          <w:sz w:val="24"/>
          <w:szCs w:val="24"/>
        </w:rPr>
        <w:t>Анализ и</w:t>
      </w:r>
      <w:r w:rsidR="000F1A92" w:rsidRPr="00083D78">
        <w:rPr>
          <w:rStyle w:val="a7"/>
          <w:rFonts w:ascii="Times New Roman" w:hAnsi="Times New Roman" w:cs="Times New Roman"/>
          <w:color w:val="0D0D0D"/>
          <w:sz w:val="24"/>
          <w:szCs w:val="24"/>
        </w:rPr>
        <w:t>сполнение доходной части бюджета Первомайского сельского</w:t>
      </w:r>
    </w:p>
    <w:p w:rsidR="000F1A92" w:rsidRPr="00083D78" w:rsidRDefault="000F1A92" w:rsidP="00E63AF6">
      <w:pPr>
        <w:pStyle w:val="a6"/>
        <w:spacing w:before="0" w:beforeAutospacing="0" w:after="0" w:afterAutospacing="0"/>
        <w:jc w:val="center"/>
      </w:pPr>
      <w:r w:rsidRPr="00083D78">
        <w:rPr>
          <w:rStyle w:val="a7"/>
          <w:color w:val="0D0D0D"/>
        </w:rPr>
        <w:t>поселения за 201</w:t>
      </w:r>
      <w:r w:rsidR="00153754" w:rsidRPr="00083D78">
        <w:rPr>
          <w:rStyle w:val="a7"/>
          <w:color w:val="0D0D0D"/>
        </w:rPr>
        <w:t>9</w:t>
      </w:r>
      <w:r w:rsidRPr="00083D78">
        <w:rPr>
          <w:rStyle w:val="a7"/>
          <w:color w:val="0D0D0D"/>
        </w:rPr>
        <w:t xml:space="preserve"> год</w:t>
      </w:r>
    </w:p>
    <w:p w:rsidR="00B12D26" w:rsidRPr="00083D78" w:rsidRDefault="00B12D2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00000"/>
        </w:rPr>
        <w:t>Решением</w:t>
      </w:r>
      <w:r w:rsidRPr="00083D78">
        <w:rPr>
          <w:color w:val="0D0D0D"/>
        </w:rPr>
        <w:t xml:space="preserve"> Совета Первомайского сельского поселения от 2</w:t>
      </w:r>
      <w:r w:rsidR="00153754" w:rsidRPr="00083D78">
        <w:rPr>
          <w:color w:val="0D0D0D"/>
        </w:rPr>
        <w:t>6</w:t>
      </w:r>
      <w:r w:rsidRPr="00083D78">
        <w:rPr>
          <w:color w:val="0D0D0D"/>
        </w:rPr>
        <w:t>.12.201</w:t>
      </w:r>
      <w:r w:rsidR="00153754" w:rsidRPr="00083D78">
        <w:rPr>
          <w:color w:val="0D0D0D"/>
        </w:rPr>
        <w:t>8</w:t>
      </w:r>
      <w:r w:rsidRPr="00083D78">
        <w:rPr>
          <w:color w:val="0D0D0D"/>
        </w:rPr>
        <w:t xml:space="preserve"> № 5</w:t>
      </w:r>
      <w:r w:rsidR="00153754" w:rsidRPr="00083D78">
        <w:rPr>
          <w:color w:val="0D0D0D"/>
        </w:rPr>
        <w:t>2</w:t>
      </w:r>
      <w:r w:rsidRPr="00083D78">
        <w:rPr>
          <w:color w:val="0D0D0D"/>
        </w:rPr>
        <w:t xml:space="preserve"> «О бюджете муниципального образования Первомайское сельское поселение на 201</w:t>
      </w:r>
      <w:r w:rsidR="00153754" w:rsidRPr="00083D78">
        <w:rPr>
          <w:color w:val="0D0D0D"/>
        </w:rPr>
        <w:t>9</w:t>
      </w:r>
      <w:r w:rsidRPr="00083D78">
        <w:rPr>
          <w:color w:val="0D0D0D"/>
        </w:rPr>
        <w:t xml:space="preserve"> год» </w:t>
      </w:r>
      <w:r w:rsidRPr="00083D78">
        <w:rPr>
          <w:rStyle w:val="a7"/>
          <w:b w:val="0"/>
          <w:color w:val="0D0D0D"/>
        </w:rPr>
        <w:t>доходы бюджета поселения</w:t>
      </w:r>
      <w:r w:rsidR="00153754" w:rsidRPr="00083D78">
        <w:rPr>
          <w:rStyle w:val="a7"/>
          <w:b w:val="0"/>
          <w:color w:val="0D0D0D"/>
        </w:rPr>
        <w:t xml:space="preserve"> первоначально</w:t>
      </w:r>
      <w:r w:rsidRPr="00083D78">
        <w:rPr>
          <w:rStyle w:val="a7"/>
          <w:b w:val="0"/>
          <w:color w:val="0D0D0D"/>
        </w:rPr>
        <w:t xml:space="preserve"> </w:t>
      </w:r>
      <w:r w:rsidRPr="00083D78">
        <w:rPr>
          <w:color w:val="0D0D0D"/>
        </w:rPr>
        <w:t xml:space="preserve">утверждены в сумме </w:t>
      </w:r>
      <w:r w:rsidR="00153754" w:rsidRPr="00083D78">
        <w:rPr>
          <w:color w:val="0D0D0D"/>
        </w:rPr>
        <w:t>49626,21</w:t>
      </w:r>
      <w:r w:rsidRPr="00083D78">
        <w:rPr>
          <w:color w:val="0D0D0D"/>
        </w:rPr>
        <w:t xml:space="preserve"> тыс. руб.</w:t>
      </w:r>
      <w:r w:rsidR="00153754" w:rsidRPr="00083D78">
        <w:rPr>
          <w:color w:val="0D0D0D"/>
        </w:rPr>
        <w:t>, с учетом внесенных изменений в течении 2019 года окончательным решением Совета Первомайского сельского поселения от 24.12.2019 №43 утверждены доходы в сумме 62810,6 тыс. руб., что на 26,6% больше</w:t>
      </w:r>
      <w:r w:rsidR="007B79A6" w:rsidRPr="00083D78">
        <w:rPr>
          <w:color w:val="0D0D0D"/>
        </w:rPr>
        <w:t xml:space="preserve"> исходных данных.</w:t>
      </w:r>
      <w:r w:rsidRPr="00083D78">
        <w:rPr>
          <w:color w:val="0D0D0D"/>
        </w:rPr>
        <w:t xml:space="preserve"> Исполнение доходной части бюджета поселения за 201</w:t>
      </w:r>
      <w:r w:rsidR="00153754" w:rsidRPr="00083D78">
        <w:rPr>
          <w:color w:val="0D0D0D"/>
        </w:rPr>
        <w:t>9</w:t>
      </w:r>
      <w:r w:rsidRPr="00083D78">
        <w:rPr>
          <w:color w:val="0D0D0D"/>
        </w:rPr>
        <w:t xml:space="preserve"> год составило </w:t>
      </w:r>
      <w:r w:rsidR="00153754" w:rsidRPr="00083D78">
        <w:rPr>
          <w:color w:val="0D0D0D"/>
        </w:rPr>
        <w:t>63304,0</w:t>
      </w:r>
      <w:r w:rsidRPr="00083D78">
        <w:rPr>
          <w:color w:val="0D0D0D"/>
        </w:rPr>
        <w:t xml:space="preserve"> тыс. руб. или 100,</w:t>
      </w:r>
      <w:r w:rsidR="00153754" w:rsidRPr="00083D78">
        <w:rPr>
          <w:color w:val="0D0D0D"/>
        </w:rPr>
        <w:t>8</w:t>
      </w:r>
      <w:r w:rsidRPr="00083D78">
        <w:rPr>
          <w:color w:val="0D0D0D"/>
        </w:rPr>
        <w:t>% от утвержденного плана.</w:t>
      </w:r>
    </w:p>
    <w:p w:rsidR="00E63AF6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Динамика и структура доходной части бюджета поселения в 2018 – 2019 годах представлена в таблице № 1: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Таблица № 1(тыс. рублей)</w:t>
      </w:r>
    </w:p>
    <w:tbl>
      <w:tblPr>
        <w:tblW w:w="97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799"/>
        <w:gridCol w:w="1167"/>
        <w:gridCol w:w="860"/>
        <w:gridCol w:w="1320"/>
        <w:gridCol w:w="1167"/>
        <w:gridCol w:w="1167"/>
        <w:gridCol w:w="651"/>
        <w:gridCol w:w="651"/>
      </w:tblGrid>
      <w:tr w:rsidR="007B79A6" w:rsidRPr="00083D78" w:rsidTr="00AB6023">
        <w:trPr>
          <w:trHeight w:val="210"/>
          <w:tblCellSpacing w:w="0" w:type="dxa"/>
          <w:jc w:val="center"/>
        </w:trPr>
        <w:tc>
          <w:tcPr>
            <w:tcW w:w="978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Анализ исполнения бюджета поселения за 2018- 2019 финансовые года по доходам</w:t>
            </w:r>
          </w:p>
        </w:tc>
      </w:tr>
      <w:tr w:rsidR="007B79A6" w:rsidRPr="00083D78" w:rsidTr="00AB6023">
        <w:trPr>
          <w:trHeight w:val="225"/>
          <w:tblCellSpacing w:w="0" w:type="dxa"/>
          <w:jc w:val="center"/>
        </w:trPr>
        <w:tc>
          <w:tcPr>
            <w:tcW w:w="19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Исполнено в 2018 году</w:t>
            </w:r>
          </w:p>
        </w:tc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План 2019 года</w:t>
            </w:r>
          </w:p>
        </w:tc>
        <w:tc>
          <w:tcPr>
            <w:tcW w:w="14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 Исполнение в 2019 году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Исполнено в % к факту 2018 года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Исполнено</w:t>
            </w:r>
          </w:p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в % к плану 2019 года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B79A6" w:rsidRPr="00083D78" w:rsidTr="00AB6023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2018 год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2019 год</w:t>
            </w:r>
          </w:p>
        </w:tc>
      </w:tr>
      <w:tr w:rsidR="007B79A6" w:rsidRPr="00083D78" w:rsidTr="00E63AF6">
        <w:trPr>
          <w:trHeight w:val="334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1.Налоговые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14334,9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14929,5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15456,3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107,8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103,5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sz w:val="20"/>
                <w:szCs w:val="20"/>
              </w:rPr>
            </w:pPr>
            <w:r w:rsidRPr="00083D78">
              <w:rPr>
                <w:sz w:val="20"/>
                <w:szCs w:val="20"/>
              </w:rPr>
              <w:t>24,7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E4AC7" w:rsidP="00E63AF6">
            <w:pPr>
              <w:pStyle w:val="a6"/>
              <w:spacing w:after="0" w:afterAutospacing="0"/>
              <w:jc w:val="center"/>
              <w:rPr>
                <w:sz w:val="20"/>
                <w:szCs w:val="20"/>
              </w:rPr>
            </w:pPr>
            <w:r w:rsidRPr="00083D78">
              <w:rPr>
                <w:sz w:val="20"/>
                <w:szCs w:val="20"/>
              </w:rPr>
              <w:t>24,4</w:t>
            </w:r>
          </w:p>
        </w:tc>
      </w:tr>
      <w:tr w:rsidR="007B79A6" w:rsidRPr="00083D78" w:rsidTr="00E63AF6">
        <w:trPr>
          <w:trHeight w:val="241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2.Неналоговые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902,0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650,1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650,1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72,1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100,01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sz w:val="20"/>
                <w:szCs w:val="20"/>
              </w:rPr>
            </w:pPr>
            <w:r w:rsidRPr="00083D78">
              <w:rPr>
                <w:sz w:val="20"/>
                <w:szCs w:val="20"/>
              </w:rPr>
              <w:t>1,6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E4AC7" w:rsidP="00E63AF6">
            <w:pPr>
              <w:pStyle w:val="a6"/>
              <w:spacing w:after="0" w:afterAutospacing="0"/>
              <w:jc w:val="center"/>
              <w:rPr>
                <w:sz w:val="20"/>
                <w:szCs w:val="20"/>
              </w:rPr>
            </w:pPr>
            <w:r w:rsidRPr="00083D78">
              <w:rPr>
                <w:sz w:val="20"/>
                <w:szCs w:val="20"/>
              </w:rPr>
              <w:t>1,0</w:t>
            </w:r>
          </w:p>
        </w:tc>
      </w:tr>
      <w:tr w:rsidR="007B79A6" w:rsidRPr="00083D78" w:rsidTr="00AB6023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Итого собственных доходов (1+2)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15236,9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15579,5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16106,4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990" w:rsidRPr="00083D78" w:rsidRDefault="00A46990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105,7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103,4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083D78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E4AC7" w:rsidP="00E63AF6">
            <w:pPr>
              <w:pStyle w:val="a6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083D78">
              <w:rPr>
                <w:b/>
                <w:sz w:val="20"/>
                <w:szCs w:val="20"/>
              </w:rPr>
              <w:t>25,4</w:t>
            </w:r>
          </w:p>
        </w:tc>
      </w:tr>
      <w:tr w:rsidR="007B79A6" w:rsidRPr="00083D78" w:rsidTr="00E63AF6">
        <w:trPr>
          <w:trHeight w:val="171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3.Безвозмездные  поступления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42652,3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443C37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47231,1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443C37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47197,6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110,</w:t>
            </w:r>
            <w:r w:rsidR="00443C37" w:rsidRPr="00083D78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99,9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sz w:val="20"/>
                <w:szCs w:val="20"/>
              </w:rPr>
            </w:pPr>
            <w:r w:rsidRPr="00083D78">
              <w:rPr>
                <w:sz w:val="20"/>
                <w:szCs w:val="20"/>
              </w:rPr>
              <w:t>73,7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443C37" w:rsidP="00E63AF6">
            <w:pPr>
              <w:pStyle w:val="a6"/>
              <w:spacing w:after="0" w:afterAutospacing="0"/>
              <w:jc w:val="center"/>
              <w:rPr>
                <w:sz w:val="20"/>
                <w:szCs w:val="20"/>
              </w:rPr>
            </w:pPr>
            <w:r w:rsidRPr="00083D78">
              <w:rPr>
                <w:sz w:val="20"/>
                <w:szCs w:val="20"/>
              </w:rPr>
              <w:t>74,6</w:t>
            </w:r>
          </w:p>
        </w:tc>
      </w:tr>
      <w:tr w:rsidR="007B79A6" w:rsidRPr="00083D78" w:rsidTr="00E63AF6">
        <w:trPr>
          <w:trHeight w:val="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57889,2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62810,6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63304,0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109,4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100,8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A46990" w:rsidP="00E63AF6">
            <w:pPr>
              <w:pStyle w:val="a6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083D78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443C37" w:rsidP="00E63AF6">
            <w:pPr>
              <w:pStyle w:val="a6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083D78">
              <w:rPr>
                <w:b/>
                <w:sz w:val="20"/>
                <w:szCs w:val="20"/>
              </w:rPr>
              <w:t>100,0</w:t>
            </w:r>
          </w:p>
        </w:tc>
      </w:tr>
    </w:tbl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В 2019 году по сравнению с 2018 годом в структуре доходной части бюджета </w:t>
      </w:r>
      <w:r w:rsidR="00443C37" w:rsidRPr="00083D78">
        <w:rPr>
          <w:color w:val="0D0D0D"/>
        </w:rPr>
        <w:t>Первомайского</w:t>
      </w:r>
      <w:r w:rsidRPr="00083D78">
        <w:rPr>
          <w:color w:val="0D0D0D"/>
        </w:rPr>
        <w:t xml:space="preserve"> сельского поселения на </w:t>
      </w:r>
      <w:r w:rsidR="00443C37" w:rsidRPr="00083D78">
        <w:rPr>
          <w:color w:val="0D0D0D"/>
        </w:rPr>
        <w:t>0,9 процентных пункта увели</w:t>
      </w:r>
      <w:r w:rsidRPr="00083D78">
        <w:rPr>
          <w:color w:val="0D0D0D"/>
        </w:rPr>
        <w:t xml:space="preserve">чилась доля безвозмездных поступлений (с </w:t>
      </w:r>
      <w:r w:rsidR="00443C37" w:rsidRPr="00083D78">
        <w:rPr>
          <w:color w:val="0D0D0D"/>
        </w:rPr>
        <w:t>73,7</w:t>
      </w:r>
      <w:r w:rsidRPr="00083D78">
        <w:rPr>
          <w:color w:val="0D0D0D"/>
        </w:rPr>
        <w:t xml:space="preserve">% до </w:t>
      </w:r>
      <w:r w:rsidR="00443C37" w:rsidRPr="00083D78">
        <w:rPr>
          <w:color w:val="0D0D0D"/>
        </w:rPr>
        <w:t>74,6</w:t>
      </w:r>
      <w:r w:rsidRPr="00083D78">
        <w:rPr>
          <w:color w:val="0D0D0D"/>
        </w:rPr>
        <w:t>%)</w:t>
      </w:r>
      <w:r w:rsidR="00443C37" w:rsidRPr="00083D78">
        <w:rPr>
          <w:color w:val="0D0D0D"/>
        </w:rPr>
        <w:t xml:space="preserve"> или на 4545,3 тыс. руб.</w:t>
      </w:r>
      <w:r w:rsidRPr="00083D78">
        <w:rPr>
          <w:color w:val="0D0D0D"/>
        </w:rPr>
        <w:t xml:space="preserve"> Доля налоговых и неналоговых доходов в 2019 году по сравнению с 2018 годом снизилась соответственно на </w:t>
      </w:r>
      <w:r w:rsidR="00443C37" w:rsidRPr="00083D78">
        <w:rPr>
          <w:color w:val="0D0D0D"/>
        </w:rPr>
        <w:t>0,3</w:t>
      </w:r>
      <w:r w:rsidRPr="00083D78">
        <w:rPr>
          <w:color w:val="0D0D0D"/>
        </w:rPr>
        <w:t xml:space="preserve"> и </w:t>
      </w:r>
      <w:r w:rsidR="00443C37" w:rsidRPr="00083D78">
        <w:rPr>
          <w:color w:val="0D0D0D"/>
        </w:rPr>
        <w:t>0,6</w:t>
      </w:r>
      <w:r w:rsidRPr="00083D78">
        <w:rPr>
          <w:color w:val="0D0D0D"/>
        </w:rPr>
        <w:t xml:space="preserve"> процентных пунктов, или на </w:t>
      </w:r>
      <w:r w:rsidR="00443C37" w:rsidRPr="00083D78">
        <w:rPr>
          <w:color w:val="0D0D0D"/>
        </w:rPr>
        <w:t>1121,4</w:t>
      </w:r>
      <w:r w:rsidRPr="00083D78">
        <w:rPr>
          <w:color w:val="0D0D0D"/>
        </w:rPr>
        <w:t xml:space="preserve"> тыс. руб. и </w:t>
      </w:r>
      <w:r w:rsidR="00443C37" w:rsidRPr="00083D78">
        <w:rPr>
          <w:color w:val="0D0D0D"/>
        </w:rPr>
        <w:t>251,9</w:t>
      </w:r>
      <w:r w:rsidRPr="00083D78">
        <w:rPr>
          <w:color w:val="0D0D0D"/>
        </w:rPr>
        <w:t xml:space="preserve"> тыс. руб. 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В натуральном выражении поступления по налоговым доходам в 2019 году составили </w:t>
      </w:r>
      <w:r w:rsidR="00443C37" w:rsidRPr="00083D78">
        <w:rPr>
          <w:color w:val="0D0D0D"/>
        </w:rPr>
        <w:t>15456,3</w:t>
      </w:r>
      <w:r w:rsidRPr="00083D78">
        <w:rPr>
          <w:color w:val="0D0D0D"/>
        </w:rPr>
        <w:t xml:space="preserve"> тыс. руб. и неналоговым доходам </w:t>
      </w:r>
      <w:r w:rsidR="00443C37" w:rsidRPr="00083D78">
        <w:rPr>
          <w:color w:val="0D0D0D"/>
        </w:rPr>
        <w:t>650,1</w:t>
      </w:r>
      <w:r w:rsidRPr="00083D78">
        <w:rPr>
          <w:color w:val="0D0D0D"/>
        </w:rPr>
        <w:t xml:space="preserve"> тыс. руб.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Поступления по безвозмездным доходам, увеличилась по сравнению с 2018 годом на </w:t>
      </w:r>
      <w:r w:rsidR="00443C37" w:rsidRPr="00083D78">
        <w:rPr>
          <w:color w:val="0D0D0D"/>
        </w:rPr>
        <w:t>4545,3</w:t>
      </w:r>
      <w:r w:rsidRPr="00083D78">
        <w:rPr>
          <w:color w:val="0D0D0D"/>
        </w:rPr>
        <w:t xml:space="preserve"> тыс. руб. или на </w:t>
      </w:r>
      <w:r w:rsidR="00443C37" w:rsidRPr="00083D78">
        <w:rPr>
          <w:color w:val="0D0D0D"/>
        </w:rPr>
        <w:t>10,7</w:t>
      </w:r>
      <w:r w:rsidRPr="00083D78">
        <w:rPr>
          <w:color w:val="0D0D0D"/>
        </w:rPr>
        <w:t xml:space="preserve">% и составили </w:t>
      </w:r>
      <w:r w:rsidR="00443C37" w:rsidRPr="00083D78">
        <w:rPr>
          <w:color w:val="0D0D0D"/>
        </w:rPr>
        <w:t>47197,6</w:t>
      </w:r>
      <w:r w:rsidRPr="00083D78">
        <w:rPr>
          <w:color w:val="0D0D0D"/>
        </w:rPr>
        <w:t xml:space="preserve"> тыс. руб. Увеличений безвозмездных поступлений произошло </w:t>
      </w:r>
      <w:r w:rsidR="00443C37" w:rsidRPr="00083D78">
        <w:rPr>
          <w:color w:val="0D0D0D"/>
        </w:rPr>
        <w:t xml:space="preserve">в основном </w:t>
      </w:r>
      <w:r w:rsidRPr="00083D78">
        <w:rPr>
          <w:color w:val="0D0D0D"/>
        </w:rPr>
        <w:t>за счет увеличения поступлений по межбюджетным трансфертам</w:t>
      </w:r>
      <w:r w:rsidR="008A7EE5" w:rsidRPr="00083D78">
        <w:rPr>
          <w:color w:val="0D0D0D"/>
        </w:rPr>
        <w:t>.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Структурный анализ и динамика поступления налоговых доходов в бюджет </w:t>
      </w:r>
      <w:r w:rsidR="008A7EE5" w:rsidRPr="00083D78">
        <w:rPr>
          <w:color w:val="0D0D0D"/>
        </w:rPr>
        <w:t xml:space="preserve">Первомайского </w:t>
      </w:r>
      <w:r w:rsidRPr="00083D78">
        <w:rPr>
          <w:color w:val="0D0D0D"/>
        </w:rPr>
        <w:t>сельского поселения в 2018-2019 годах представлены следующими показателями:</w:t>
      </w:r>
    </w:p>
    <w:p w:rsidR="007B79A6" w:rsidRPr="00083D78" w:rsidRDefault="007B79A6" w:rsidP="00E63AF6">
      <w:pPr>
        <w:pStyle w:val="a6"/>
        <w:spacing w:before="0" w:beforeAutospacing="0" w:after="0" w:afterAutospacing="0"/>
        <w:contextualSpacing/>
        <w:jc w:val="both"/>
        <w:rPr>
          <w:color w:val="0D0D0D"/>
        </w:rPr>
      </w:pPr>
      <w:r w:rsidRPr="00083D78">
        <w:rPr>
          <w:color w:val="0D0D0D"/>
        </w:rPr>
        <w:t xml:space="preserve">              Таблица № 2      </w:t>
      </w:r>
      <w:proofErr w:type="gramStart"/>
      <w:r w:rsidRPr="00083D78">
        <w:rPr>
          <w:color w:val="0D0D0D"/>
        </w:rPr>
        <w:t xml:space="preserve">   (</w:t>
      </w:r>
      <w:proofErr w:type="gramEnd"/>
      <w:r w:rsidRPr="00083D78">
        <w:rPr>
          <w:color w:val="0D0D0D"/>
        </w:rPr>
        <w:t>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45"/>
        <w:gridCol w:w="1260"/>
        <w:gridCol w:w="1228"/>
        <w:gridCol w:w="1292"/>
        <w:gridCol w:w="1080"/>
        <w:gridCol w:w="1260"/>
        <w:gridCol w:w="900"/>
      </w:tblGrid>
      <w:tr w:rsidR="007B79A6" w:rsidRPr="00083D78" w:rsidTr="00AB6023">
        <w:trPr>
          <w:tblCellSpacing w:w="0" w:type="dxa"/>
          <w:jc w:val="center"/>
        </w:trPr>
        <w:tc>
          <w:tcPr>
            <w:tcW w:w="24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2018 год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2019 год</w:t>
            </w: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7B79A6" w:rsidRPr="00083D78" w:rsidTr="00AB6023">
        <w:trPr>
          <w:trHeight w:val="87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before="0" w:beforeAutospacing="0"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before="0" w:beforeAutospacing="0"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  <w:r w:rsidRPr="00083D78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before="0" w:beforeAutospacing="0"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 xml:space="preserve">в </w:t>
            </w:r>
            <w:proofErr w:type="spellStart"/>
            <w:r w:rsidRPr="00083D78">
              <w:rPr>
                <w:rStyle w:val="a7"/>
                <w:color w:val="0D0D0D"/>
                <w:sz w:val="20"/>
                <w:szCs w:val="20"/>
              </w:rPr>
              <w:t>абс</w:t>
            </w:r>
            <w:proofErr w:type="spellEnd"/>
            <w:r w:rsidRPr="00083D78">
              <w:rPr>
                <w:rStyle w:val="a7"/>
                <w:color w:val="0D0D0D"/>
                <w:sz w:val="20"/>
                <w:szCs w:val="20"/>
              </w:rPr>
              <w:t>. Цифрах (+, -)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7B79A6" w:rsidRPr="00083D78" w:rsidTr="00AB6023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lastRenderedPageBreak/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8812,1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61,5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9436,4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61,1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+624,3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+7,1</w:t>
            </w:r>
          </w:p>
        </w:tc>
      </w:tr>
      <w:tr w:rsidR="007B79A6" w:rsidRPr="00083D78" w:rsidTr="00AB6023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 xml:space="preserve">2. Единый сельскохозяйственный налог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58,9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42,6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-16,3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-27,7</w:t>
            </w:r>
          </w:p>
        </w:tc>
      </w:tr>
      <w:tr w:rsidR="007B79A6" w:rsidRPr="00083D78" w:rsidTr="00AB6023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3.Налог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1745,3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12,2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2063,2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13,3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+317,9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+18,2</w:t>
            </w:r>
          </w:p>
        </w:tc>
      </w:tr>
      <w:tr w:rsidR="007B79A6" w:rsidRPr="00083D78" w:rsidTr="00AB6023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1320,8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9,2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1329,8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8,6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+9,0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5855B0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+0,7</w:t>
            </w:r>
          </w:p>
        </w:tc>
      </w:tr>
      <w:tr w:rsidR="007B79A6" w:rsidRPr="00083D78" w:rsidTr="00AB6023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5.штрафы, санкции, возмещение ущерба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0,02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B79A6" w:rsidRPr="00083D78" w:rsidTr="00AB6023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6.Налоги на товары (работы, услуги), реализуемые на территории РФ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2397,8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16,7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2581,3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16,7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+183,5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5855B0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+7,6</w:t>
            </w:r>
          </w:p>
        </w:tc>
      </w:tr>
      <w:tr w:rsidR="007B79A6" w:rsidRPr="00083D78" w:rsidTr="00AB6023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7B79A6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14334,9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8A7EE5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15456,3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2C7521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+1121,4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79A6" w:rsidRPr="00083D78" w:rsidRDefault="005855B0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+7,8</w:t>
            </w:r>
          </w:p>
        </w:tc>
      </w:tr>
    </w:tbl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Приведенные показатели свидетельствуют, что в бюджет </w:t>
      </w:r>
      <w:r w:rsidR="005855B0" w:rsidRPr="00083D78">
        <w:rPr>
          <w:color w:val="0D0D0D"/>
        </w:rPr>
        <w:t>Первомайского</w:t>
      </w:r>
      <w:r w:rsidRPr="00083D78">
        <w:rPr>
          <w:color w:val="0D0D0D"/>
        </w:rPr>
        <w:t xml:space="preserve"> сельского поселения в 2019 году поступило налоговых доходов на </w:t>
      </w:r>
      <w:r w:rsidR="005855B0" w:rsidRPr="00083D78">
        <w:rPr>
          <w:color w:val="0D0D0D"/>
        </w:rPr>
        <w:t>1121,4</w:t>
      </w:r>
      <w:r w:rsidRPr="00083D78">
        <w:rPr>
          <w:color w:val="0D0D0D"/>
        </w:rPr>
        <w:t xml:space="preserve"> тыс. руб. или на </w:t>
      </w:r>
      <w:r w:rsidR="005855B0" w:rsidRPr="00083D78">
        <w:rPr>
          <w:color w:val="0D0D0D"/>
        </w:rPr>
        <w:t>7,8</w:t>
      </w:r>
      <w:r w:rsidRPr="00083D78">
        <w:rPr>
          <w:color w:val="0D0D0D"/>
        </w:rPr>
        <w:t>% больше уровня 2018 года.</w:t>
      </w:r>
    </w:p>
    <w:p w:rsidR="005855B0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Наибольший удельный вес в структуре налоговых доходов бюджета сельского поселения, как и в предыдущие годы, имеет</w:t>
      </w:r>
      <w:r w:rsidR="005855B0" w:rsidRPr="00083D78">
        <w:rPr>
          <w:color w:val="0D0D0D"/>
        </w:rPr>
        <w:t xml:space="preserve"> доход по налогу на доходы физических лиц за 2019 год составило 9436,4 тыс. руб. с исполнением плановых показателей 104,5%. Относительно уровня 2018 года объемы доходов от уплаты налога на доходы физических лиц увеличились на 624,3 тыс. руб. или на 7,1%. В структуре налоговых доходов бюджета сельского поселения налог на доходы физических лиц составляет 61,1%.</w:t>
      </w:r>
    </w:p>
    <w:p w:rsidR="005855B0" w:rsidRPr="00083D78" w:rsidRDefault="005855B0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Поступление по</w:t>
      </w:r>
      <w:r w:rsidR="007B79A6" w:rsidRPr="00083D78">
        <w:rPr>
          <w:color w:val="0D0D0D"/>
        </w:rPr>
        <w:t xml:space="preserve"> доход</w:t>
      </w:r>
      <w:r w:rsidRPr="00083D78">
        <w:rPr>
          <w:color w:val="0D0D0D"/>
        </w:rPr>
        <w:t>ам</w:t>
      </w:r>
      <w:r w:rsidR="007B79A6" w:rsidRPr="00083D78">
        <w:rPr>
          <w:color w:val="0D0D0D"/>
        </w:rPr>
        <w:t xml:space="preserve"> от акцизов по подакцизным товарам (продукции), производимым на территории Российской Федерации </w:t>
      </w:r>
      <w:r w:rsidRPr="00083D78">
        <w:rPr>
          <w:color w:val="0D0D0D"/>
        </w:rPr>
        <w:t>за 2019 год в структуре налоговых доходов составляют</w:t>
      </w:r>
      <w:r w:rsidR="007B79A6" w:rsidRPr="00083D78">
        <w:rPr>
          <w:color w:val="0D0D0D"/>
        </w:rPr>
        <w:t xml:space="preserve"> </w:t>
      </w:r>
      <w:r w:rsidRPr="00083D78">
        <w:rPr>
          <w:color w:val="0D0D0D"/>
        </w:rPr>
        <w:t>16,7</w:t>
      </w:r>
      <w:r w:rsidR="007B79A6" w:rsidRPr="00083D78">
        <w:rPr>
          <w:color w:val="0D0D0D"/>
        </w:rPr>
        <w:t xml:space="preserve">% или </w:t>
      </w:r>
      <w:r w:rsidRPr="00083D78">
        <w:rPr>
          <w:color w:val="0D0D0D"/>
        </w:rPr>
        <w:t>2581,3</w:t>
      </w:r>
      <w:r w:rsidR="007B79A6" w:rsidRPr="00083D78">
        <w:rPr>
          <w:color w:val="0D0D0D"/>
        </w:rPr>
        <w:t xml:space="preserve"> тыс. руб.</w:t>
      </w:r>
      <w:r w:rsidRPr="00083D78">
        <w:rPr>
          <w:color w:val="0D0D0D"/>
        </w:rPr>
        <w:t xml:space="preserve">, по отношению к 2018 году исполнение увеличилось на 7,6% или на 183,5 тыс. руб. </w:t>
      </w:r>
    </w:p>
    <w:p w:rsidR="005855B0" w:rsidRPr="00083D78" w:rsidRDefault="005855B0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Поступления по налогу на имущество физических лиц за 2019 год составило 2063,2 тыс. руб.</w:t>
      </w:r>
      <w:r w:rsidR="00AB6023" w:rsidRPr="00083D78">
        <w:rPr>
          <w:color w:val="0D0D0D"/>
        </w:rPr>
        <w:t xml:space="preserve"> или 13,3% от общего объема налоговых доходов, </w:t>
      </w:r>
      <w:r w:rsidRPr="00083D78">
        <w:rPr>
          <w:color w:val="0D0D0D"/>
        </w:rPr>
        <w:t xml:space="preserve">исполнение плановых показателей на </w:t>
      </w:r>
      <w:r w:rsidR="00AB6023" w:rsidRPr="00083D78">
        <w:rPr>
          <w:color w:val="0D0D0D"/>
        </w:rPr>
        <w:t xml:space="preserve">составило </w:t>
      </w:r>
      <w:r w:rsidRPr="00083D78">
        <w:rPr>
          <w:color w:val="0D0D0D"/>
        </w:rPr>
        <w:t xml:space="preserve">100,4 %. Относительно уровня 2018 года объем доходов от уплаты налога на имущество физических лиц увеличился на </w:t>
      </w:r>
      <w:r w:rsidR="00AB6023" w:rsidRPr="00083D78">
        <w:rPr>
          <w:color w:val="0D0D0D"/>
        </w:rPr>
        <w:t>18,2</w:t>
      </w:r>
      <w:r w:rsidRPr="00083D78">
        <w:rPr>
          <w:color w:val="0D0D0D"/>
        </w:rPr>
        <w:t xml:space="preserve">% или на </w:t>
      </w:r>
      <w:r w:rsidR="00AB6023" w:rsidRPr="00083D78">
        <w:rPr>
          <w:color w:val="0D0D0D"/>
        </w:rPr>
        <w:t>317,9</w:t>
      </w:r>
      <w:r w:rsidRPr="00083D78">
        <w:rPr>
          <w:color w:val="0D0D0D"/>
        </w:rPr>
        <w:t xml:space="preserve"> тыс. руб.</w:t>
      </w:r>
    </w:p>
    <w:p w:rsidR="005855B0" w:rsidRPr="00083D78" w:rsidRDefault="005855B0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По сравнению с 2018 годом в 2019 году увеличились поступления по земельному налогу на </w:t>
      </w:r>
      <w:r w:rsidR="00AB6023" w:rsidRPr="00083D78">
        <w:rPr>
          <w:color w:val="0D0D0D"/>
        </w:rPr>
        <w:t xml:space="preserve">9,0 </w:t>
      </w:r>
      <w:r w:rsidRPr="00083D78">
        <w:rPr>
          <w:color w:val="0D0D0D"/>
        </w:rPr>
        <w:t xml:space="preserve">тыс. руб. или на </w:t>
      </w:r>
      <w:r w:rsidR="00AB6023" w:rsidRPr="00083D78">
        <w:rPr>
          <w:color w:val="0D0D0D"/>
        </w:rPr>
        <w:t>0,7 процентных пункта.</w:t>
      </w:r>
      <w:r w:rsidRPr="00083D78">
        <w:rPr>
          <w:color w:val="0D0D0D"/>
        </w:rPr>
        <w:t xml:space="preserve"> По отношению к плановым показателям исполнение составило 100,</w:t>
      </w:r>
      <w:r w:rsidR="00AB6023" w:rsidRPr="00083D78">
        <w:rPr>
          <w:color w:val="0D0D0D"/>
        </w:rPr>
        <w:t>1</w:t>
      </w:r>
      <w:r w:rsidRPr="00083D78">
        <w:rPr>
          <w:color w:val="0D0D0D"/>
        </w:rPr>
        <w:t xml:space="preserve"> % или </w:t>
      </w:r>
      <w:r w:rsidR="00AB6023" w:rsidRPr="00083D78">
        <w:rPr>
          <w:color w:val="0D0D0D"/>
        </w:rPr>
        <w:t>1329,8</w:t>
      </w:r>
      <w:r w:rsidRPr="00083D78">
        <w:rPr>
          <w:color w:val="0D0D0D"/>
        </w:rPr>
        <w:t xml:space="preserve"> тыс. руб.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Снижение</w:t>
      </w:r>
      <w:r w:rsidR="00AB6023" w:rsidRPr="00083D78">
        <w:rPr>
          <w:color w:val="0D0D0D"/>
        </w:rPr>
        <w:t xml:space="preserve"> по отношению к исполнению 2018 года</w:t>
      </w:r>
      <w:r w:rsidRPr="00083D78">
        <w:rPr>
          <w:color w:val="0D0D0D"/>
        </w:rPr>
        <w:t xml:space="preserve"> произошло по </w:t>
      </w:r>
      <w:r w:rsidR="00AB6023" w:rsidRPr="00083D78">
        <w:rPr>
          <w:color w:val="0D0D0D"/>
        </w:rPr>
        <w:t>единому сельскохозяйственному налогу</w:t>
      </w:r>
      <w:r w:rsidRPr="00083D78">
        <w:rPr>
          <w:color w:val="0D0D0D"/>
        </w:rPr>
        <w:t xml:space="preserve"> на </w:t>
      </w:r>
      <w:r w:rsidR="00AB6023" w:rsidRPr="00083D78">
        <w:rPr>
          <w:color w:val="0D0D0D"/>
        </w:rPr>
        <w:t>16,3</w:t>
      </w:r>
      <w:r w:rsidRPr="00083D78">
        <w:rPr>
          <w:color w:val="0D0D0D"/>
        </w:rPr>
        <w:t xml:space="preserve"> тыс. руб. или на </w:t>
      </w:r>
      <w:r w:rsidR="00AB6023" w:rsidRPr="00083D78">
        <w:rPr>
          <w:color w:val="0D0D0D"/>
        </w:rPr>
        <w:t>27,7</w:t>
      </w:r>
      <w:r w:rsidRPr="00083D78">
        <w:rPr>
          <w:color w:val="0D0D0D"/>
        </w:rPr>
        <w:t xml:space="preserve">% и составило </w:t>
      </w:r>
      <w:r w:rsidR="00AB6023" w:rsidRPr="00083D78">
        <w:rPr>
          <w:color w:val="0D0D0D"/>
        </w:rPr>
        <w:t>42,6</w:t>
      </w:r>
      <w:r w:rsidRPr="00083D78">
        <w:rPr>
          <w:color w:val="0D0D0D"/>
        </w:rPr>
        <w:t xml:space="preserve"> тыс. руб. Плановые показатели по поступлениям выполнены на 100%.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Поступление налоговых доходов в бюджет </w:t>
      </w:r>
      <w:r w:rsidR="00AB6023" w:rsidRPr="00083D78">
        <w:rPr>
          <w:color w:val="0D0D0D"/>
        </w:rPr>
        <w:t>Первомайского</w:t>
      </w:r>
      <w:r w:rsidRPr="00083D78">
        <w:rPr>
          <w:color w:val="0D0D0D"/>
        </w:rPr>
        <w:t xml:space="preserve"> сельского поселения в 2019 году составило </w:t>
      </w:r>
      <w:r w:rsidR="00AB6023" w:rsidRPr="00083D78">
        <w:rPr>
          <w:color w:val="0D0D0D"/>
        </w:rPr>
        <w:t>15456,3</w:t>
      </w:r>
      <w:r w:rsidRPr="00083D78">
        <w:rPr>
          <w:color w:val="0D0D0D"/>
        </w:rPr>
        <w:t xml:space="preserve"> тыс. руб. или 10</w:t>
      </w:r>
      <w:r w:rsidR="00AB6023" w:rsidRPr="00083D78">
        <w:rPr>
          <w:color w:val="0D0D0D"/>
        </w:rPr>
        <w:t>3,5</w:t>
      </w:r>
      <w:r w:rsidRPr="00083D78">
        <w:rPr>
          <w:color w:val="0D0D0D"/>
        </w:rPr>
        <w:t>% исполнения к годовому плану.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По сравнению с 2018 годом поступления неналоговых доходов в 2019 году уменьшились на </w:t>
      </w:r>
      <w:r w:rsidR="00AB6023" w:rsidRPr="00083D78">
        <w:rPr>
          <w:color w:val="0D0D0D"/>
        </w:rPr>
        <w:t>251,9</w:t>
      </w:r>
      <w:r w:rsidRPr="00083D78">
        <w:rPr>
          <w:color w:val="0D0D0D"/>
        </w:rPr>
        <w:t xml:space="preserve"> тыс. руб. или на </w:t>
      </w:r>
      <w:r w:rsidR="00AB6023" w:rsidRPr="00083D78">
        <w:rPr>
          <w:color w:val="0D0D0D"/>
        </w:rPr>
        <w:t>27,9</w:t>
      </w:r>
      <w:r w:rsidRPr="00083D78">
        <w:rPr>
          <w:color w:val="0D0D0D"/>
        </w:rPr>
        <w:t xml:space="preserve">% и составили </w:t>
      </w:r>
      <w:r w:rsidR="00AB6023" w:rsidRPr="00083D78">
        <w:rPr>
          <w:color w:val="0D0D0D"/>
        </w:rPr>
        <w:t>650,1</w:t>
      </w:r>
      <w:r w:rsidRPr="00083D78">
        <w:rPr>
          <w:color w:val="0D0D0D"/>
        </w:rPr>
        <w:t xml:space="preserve"> тыс. руб. Плановые показатели по неналоговым доходам выполнены на 100,</w:t>
      </w:r>
      <w:r w:rsidR="00AB6023" w:rsidRPr="00083D78">
        <w:rPr>
          <w:color w:val="0D0D0D"/>
        </w:rPr>
        <w:t>0</w:t>
      </w:r>
      <w:r w:rsidRPr="00083D78">
        <w:rPr>
          <w:color w:val="0D0D0D"/>
        </w:rPr>
        <w:t>%.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Основным источником неналоговых доходов являются доходы от использования имущества, находящегося в государственной и муниципальной собственности.</w:t>
      </w:r>
    </w:p>
    <w:p w:rsidR="007B79A6" w:rsidRPr="00083D78" w:rsidRDefault="007B79A6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>Доходы от п</w:t>
      </w:r>
      <w:r w:rsidRPr="00083D78">
        <w:rPr>
          <w:rFonts w:ascii="Times New Roman" w:hAnsi="Times New Roman" w:cs="Times New Roman"/>
          <w:sz w:val="24"/>
          <w:szCs w:val="24"/>
        </w:rPr>
        <w:t>рочих поступлений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, в 2019 году составили </w:t>
      </w:r>
      <w:r w:rsidR="00AB6023" w:rsidRPr="00083D78">
        <w:rPr>
          <w:rFonts w:ascii="Times New Roman" w:hAnsi="Times New Roman" w:cs="Times New Roman"/>
          <w:color w:val="0D0D0D"/>
          <w:sz w:val="24"/>
          <w:szCs w:val="24"/>
        </w:rPr>
        <w:t>76,1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% </w:t>
      </w:r>
      <w:r w:rsidR="00AB6023"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от всех неналоговых доходов 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или </w:t>
      </w:r>
      <w:r w:rsidR="00AB6023" w:rsidRPr="00083D78">
        <w:rPr>
          <w:rFonts w:ascii="Times New Roman" w:hAnsi="Times New Roman" w:cs="Times New Roman"/>
          <w:color w:val="0D0D0D"/>
          <w:sz w:val="24"/>
          <w:szCs w:val="24"/>
        </w:rPr>
        <w:t>494,5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тыс. руб.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lastRenderedPageBreak/>
        <w:t xml:space="preserve">Доходы бюджета </w:t>
      </w:r>
      <w:r w:rsidR="00AB6023" w:rsidRPr="00083D78">
        <w:rPr>
          <w:color w:val="0D0D0D"/>
        </w:rPr>
        <w:t>Первомайского</w:t>
      </w:r>
      <w:r w:rsidRPr="00083D78">
        <w:rPr>
          <w:color w:val="0D0D0D"/>
        </w:rPr>
        <w:t xml:space="preserve"> сельского поселения по безвозмездным поступлениям от вышестоящих бюджетов бюджетной системы РФ в 2019 году составили </w:t>
      </w:r>
      <w:r w:rsidR="00AB6023" w:rsidRPr="00083D78">
        <w:rPr>
          <w:color w:val="0D0D0D"/>
        </w:rPr>
        <w:t>47197,6</w:t>
      </w:r>
      <w:r w:rsidRPr="00083D78">
        <w:rPr>
          <w:color w:val="0D0D0D"/>
        </w:rPr>
        <w:t xml:space="preserve"> тыс. руб., или </w:t>
      </w:r>
      <w:r w:rsidR="00AB6023" w:rsidRPr="00083D78">
        <w:rPr>
          <w:color w:val="0D0D0D"/>
        </w:rPr>
        <w:t>99,9</w:t>
      </w:r>
      <w:r w:rsidRPr="00083D78">
        <w:rPr>
          <w:color w:val="0D0D0D"/>
        </w:rPr>
        <w:t xml:space="preserve"> % от предусмотренных бюджетом в отчетном периоде. В структуре безвозмездных поступлений наибольший объем занимают </w:t>
      </w:r>
      <w:r w:rsidR="00AB6023" w:rsidRPr="00083D78">
        <w:rPr>
          <w:color w:val="0D0D0D"/>
        </w:rPr>
        <w:t>прочие</w:t>
      </w:r>
      <w:r w:rsidRPr="00083D78">
        <w:rPr>
          <w:color w:val="0D0D0D"/>
        </w:rPr>
        <w:t xml:space="preserve"> межбюджетные трансферты </w:t>
      </w:r>
      <w:r w:rsidR="00AB6023" w:rsidRPr="00083D78">
        <w:rPr>
          <w:color w:val="0D0D0D"/>
        </w:rPr>
        <w:t>85,9</w:t>
      </w:r>
      <w:r w:rsidRPr="00083D78">
        <w:rPr>
          <w:color w:val="0D0D0D"/>
        </w:rPr>
        <w:t xml:space="preserve">% или </w:t>
      </w:r>
      <w:r w:rsidR="00AB6023" w:rsidRPr="00083D78">
        <w:rPr>
          <w:color w:val="0D0D0D"/>
        </w:rPr>
        <w:t>40523,1</w:t>
      </w:r>
      <w:r w:rsidRPr="00083D78">
        <w:rPr>
          <w:color w:val="0D0D0D"/>
        </w:rPr>
        <w:t xml:space="preserve"> тыс. руб., дотации бюджетам сельских поселений составляют </w:t>
      </w:r>
      <w:r w:rsidR="00013575" w:rsidRPr="00083D78">
        <w:rPr>
          <w:color w:val="0D0D0D"/>
        </w:rPr>
        <w:t>9,0</w:t>
      </w:r>
      <w:r w:rsidRPr="00083D78">
        <w:rPr>
          <w:color w:val="0D0D0D"/>
        </w:rPr>
        <w:t xml:space="preserve">% или </w:t>
      </w:r>
      <w:r w:rsidR="00013575" w:rsidRPr="00083D78">
        <w:rPr>
          <w:color w:val="0D0D0D"/>
        </w:rPr>
        <w:t>4237,2</w:t>
      </w:r>
      <w:r w:rsidRPr="00083D78">
        <w:rPr>
          <w:color w:val="0D0D0D"/>
        </w:rPr>
        <w:t xml:space="preserve"> тыс. руб. от общего объема безвозмездных поступлений, субвенции – </w:t>
      </w:r>
      <w:r w:rsidR="00013575" w:rsidRPr="00083D78">
        <w:rPr>
          <w:color w:val="0D0D0D"/>
        </w:rPr>
        <w:t>4,6</w:t>
      </w:r>
      <w:r w:rsidRPr="00083D78">
        <w:rPr>
          <w:color w:val="0D0D0D"/>
        </w:rPr>
        <w:t xml:space="preserve">% или </w:t>
      </w:r>
      <w:r w:rsidR="00013575" w:rsidRPr="00083D78">
        <w:rPr>
          <w:color w:val="0D0D0D"/>
        </w:rPr>
        <w:t>2188,2</w:t>
      </w:r>
      <w:r w:rsidRPr="00083D78">
        <w:rPr>
          <w:color w:val="0D0D0D"/>
        </w:rPr>
        <w:t xml:space="preserve"> тыс. руб., прочие безвозмездные поступления – </w:t>
      </w:r>
      <w:r w:rsidR="00013575" w:rsidRPr="00083D78">
        <w:rPr>
          <w:color w:val="0D0D0D"/>
        </w:rPr>
        <w:t>0,4</w:t>
      </w:r>
      <w:r w:rsidRPr="00083D78">
        <w:rPr>
          <w:color w:val="0D0D0D"/>
        </w:rPr>
        <w:t xml:space="preserve">% или </w:t>
      </w:r>
      <w:r w:rsidR="00013575" w:rsidRPr="00083D78">
        <w:rPr>
          <w:color w:val="0D0D0D"/>
        </w:rPr>
        <w:t>215,1</w:t>
      </w:r>
      <w:r w:rsidRPr="00083D78">
        <w:rPr>
          <w:color w:val="0D0D0D"/>
        </w:rPr>
        <w:t xml:space="preserve"> тыс. руб. Общая сумма безвозмездных поступлений по сравнению с 2018 годом увеличилась на </w:t>
      </w:r>
      <w:r w:rsidR="00013575" w:rsidRPr="00083D78">
        <w:rPr>
          <w:color w:val="0D0D0D"/>
        </w:rPr>
        <w:t>10,6</w:t>
      </w:r>
      <w:r w:rsidRPr="00083D78">
        <w:rPr>
          <w:color w:val="0D0D0D"/>
        </w:rPr>
        <w:t xml:space="preserve">% или на </w:t>
      </w:r>
      <w:r w:rsidR="00013575" w:rsidRPr="00083D78">
        <w:rPr>
          <w:color w:val="0D0D0D"/>
        </w:rPr>
        <w:t>4545,3</w:t>
      </w:r>
      <w:r w:rsidRPr="00083D78">
        <w:rPr>
          <w:color w:val="0D0D0D"/>
        </w:rPr>
        <w:t xml:space="preserve"> тыс. руб.</w:t>
      </w:r>
    </w:p>
    <w:p w:rsidR="007B79A6" w:rsidRPr="00083D78" w:rsidRDefault="007B79A6" w:rsidP="00E63AF6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</w:p>
    <w:p w:rsidR="000F1A92" w:rsidRPr="00083D78" w:rsidRDefault="00013575" w:rsidP="00E63AF6">
      <w:pPr>
        <w:pStyle w:val="31"/>
        <w:ind w:firstLine="720"/>
        <w:jc w:val="center"/>
        <w:rPr>
          <w:b/>
          <w:sz w:val="24"/>
          <w:szCs w:val="24"/>
          <w:lang w:val="ru-RU"/>
        </w:rPr>
      </w:pPr>
      <w:r w:rsidRPr="00083D78">
        <w:rPr>
          <w:b/>
          <w:iCs/>
          <w:sz w:val="24"/>
          <w:szCs w:val="24"/>
          <w:lang w:val="ru-RU"/>
        </w:rPr>
        <w:t>Анализ и</w:t>
      </w:r>
      <w:r w:rsidR="00140132" w:rsidRPr="00083D78">
        <w:rPr>
          <w:b/>
          <w:iCs/>
          <w:sz w:val="24"/>
          <w:szCs w:val="24"/>
          <w:lang w:val="ru-RU"/>
        </w:rPr>
        <w:t>сполнение расходной части бюджета муниципального образования Первомайское сельское поселение за 201</w:t>
      </w:r>
      <w:r w:rsidRPr="00083D78">
        <w:rPr>
          <w:b/>
          <w:iCs/>
          <w:sz w:val="24"/>
          <w:szCs w:val="24"/>
          <w:lang w:val="ru-RU"/>
        </w:rPr>
        <w:t>9</w:t>
      </w:r>
      <w:r w:rsidR="00140132" w:rsidRPr="00083D78">
        <w:rPr>
          <w:b/>
          <w:iCs/>
          <w:sz w:val="24"/>
          <w:szCs w:val="24"/>
          <w:lang w:val="ru-RU"/>
        </w:rPr>
        <w:t xml:space="preserve"> год</w:t>
      </w:r>
    </w:p>
    <w:p w:rsidR="00013575" w:rsidRPr="00083D78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00000"/>
        </w:rPr>
        <w:t>Решением</w:t>
      </w:r>
      <w:r w:rsidRPr="00083D78">
        <w:rPr>
          <w:color w:val="0D0D0D"/>
        </w:rPr>
        <w:t xml:space="preserve"> Совета Первомайского сельского поселения от 26.12.2018 № 52 «О бюджете муниципального образования Первомайское сельское поселение на 2019 год» </w:t>
      </w:r>
      <w:r w:rsidRPr="00083D78">
        <w:rPr>
          <w:rStyle w:val="a7"/>
          <w:b w:val="0"/>
          <w:color w:val="0D0D0D"/>
        </w:rPr>
        <w:t xml:space="preserve">расходы бюджета поселения первоначально </w:t>
      </w:r>
      <w:r w:rsidRPr="00083D78">
        <w:rPr>
          <w:color w:val="0D0D0D"/>
        </w:rPr>
        <w:t xml:space="preserve">утверждены в сумме 49026,2 тыс. руб., с учетом внесенных изменений в течении 2019 года окончательным решением Совета Первомайского сельского поселения от 24.12.2019 №43 утверждены расходы в сумме 68489,0 тыс. руб., что на 36,7% больше исходных данных. Исполнение расходной части бюджета поселения за 2019 год составило </w:t>
      </w:r>
      <w:r w:rsidR="00D41E35" w:rsidRPr="00083D78">
        <w:rPr>
          <w:color w:val="0D0D0D"/>
        </w:rPr>
        <w:t>67476,7</w:t>
      </w:r>
      <w:r w:rsidRPr="00083D78">
        <w:rPr>
          <w:color w:val="0D0D0D"/>
        </w:rPr>
        <w:t xml:space="preserve"> тыс. руб. или </w:t>
      </w:r>
      <w:r w:rsidR="00D41E35" w:rsidRPr="00083D78">
        <w:rPr>
          <w:color w:val="0D0D0D"/>
        </w:rPr>
        <w:t>98,5</w:t>
      </w:r>
      <w:r w:rsidRPr="00083D78">
        <w:rPr>
          <w:color w:val="0D0D0D"/>
        </w:rPr>
        <w:t>% от утвержденного плана.</w:t>
      </w:r>
    </w:p>
    <w:p w:rsidR="00E63AF6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Динамика и структура расходной части бюджета поселения характеризуется данными таблицы № 3.</w:t>
      </w:r>
    </w:p>
    <w:p w:rsidR="00013575" w:rsidRPr="00083D78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Таблица 3(тыс. рублей)</w:t>
      </w:r>
    </w:p>
    <w:tbl>
      <w:tblPr>
        <w:tblW w:w="1030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5"/>
        <w:gridCol w:w="1047"/>
        <w:gridCol w:w="1094"/>
        <w:gridCol w:w="1316"/>
        <w:gridCol w:w="1295"/>
        <w:gridCol w:w="1379"/>
        <w:gridCol w:w="943"/>
        <w:gridCol w:w="896"/>
      </w:tblGrid>
      <w:tr w:rsidR="00013575" w:rsidRPr="00083D78" w:rsidTr="000162CB">
        <w:trPr>
          <w:trHeight w:val="210"/>
          <w:tblCellSpacing w:w="0" w:type="dxa"/>
          <w:jc w:val="center"/>
        </w:trPr>
        <w:tc>
          <w:tcPr>
            <w:tcW w:w="1030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Анализ исполнения бюджета поселения по расходам</w:t>
            </w:r>
          </w:p>
        </w:tc>
      </w:tr>
      <w:tr w:rsidR="00013575" w:rsidRPr="00083D78" w:rsidTr="000162CB">
        <w:trPr>
          <w:trHeight w:val="225"/>
          <w:tblCellSpacing w:w="0" w:type="dxa"/>
          <w:jc w:val="center"/>
        </w:trPr>
        <w:tc>
          <w:tcPr>
            <w:tcW w:w="2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Наименование расходов</w:t>
            </w:r>
          </w:p>
        </w:tc>
        <w:tc>
          <w:tcPr>
            <w:tcW w:w="1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Исполнено в 2018 году</w:t>
            </w:r>
          </w:p>
        </w:tc>
        <w:tc>
          <w:tcPr>
            <w:tcW w:w="10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План 2019 года</w:t>
            </w: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 Исполнение в 2019 году</w:t>
            </w:r>
          </w:p>
        </w:tc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Исполнено в % к факту 2018 года</w:t>
            </w:r>
          </w:p>
        </w:tc>
        <w:tc>
          <w:tcPr>
            <w:tcW w:w="137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Исполнено</w:t>
            </w:r>
          </w:p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в % к плану 2019 года</w:t>
            </w:r>
          </w:p>
        </w:tc>
        <w:tc>
          <w:tcPr>
            <w:tcW w:w="18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013575" w:rsidRPr="00083D78" w:rsidTr="000162CB">
        <w:trPr>
          <w:trHeight w:val="736"/>
          <w:tblCellSpacing w:w="0" w:type="dxa"/>
          <w:jc w:val="center"/>
        </w:trPr>
        <w:tc>
          <w:tcPr>
            <w:tcW w:w="23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2018 год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2019 год</w:t>
            </w:r>
          </w:p>
        </w:tc>
      </w:tr>
      <w:tr w:rsidR="00013575" w:rsidRPr="00083D78" w:rsidTr="000162CB">
        <w:trPr>
          <w:trHeight w:val="366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083D7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083D7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083D7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083D7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083D7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083D7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ind w:left="-17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</w:t>
            </w:r>
          </w:p>
        </w:tc>
      </w:tr>
      <w:tr w:rsidR="00013575" w:rsidRPr="00083D78" w:rsidTr="000162CB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Общегосударственные вопросы (0100)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234A3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8316,4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8329,4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8306,1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99,9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99,7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15,5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12,3</w:t>
            </w:r>
          </w:p>
        </w:tc>
      </w:tr>
      <w:tr w:rsidR="008635F3" w:rsidRPr="00083D78" w:rsidTr="000162CB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sz w:val="20"/>
                <w:szCs w:val="20"/>
              </w:rPr>
            </w:pPr>
            <w:r w:rsidRPr="00083D78">
              <w:rPr>
                <w:sz w:val="20"/>
                <w:szCs w:val="20"/>
              </w:rPr>
              <w:t>Национальная оборона (0200)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86,8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86,8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0,1</w:t>
            </w:r>
          </w:p>
        </w:tc>
      </w:tr>
      <w:tr w:rsidR="00013575" w:rsidRPr="00083D78" w:rsidTr="000162CB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234A36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sz w:val="20"/>
                <w:szCs w:val="20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9,3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8,8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8,8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94,6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0,02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0,01</w:t>
            </w:r>
          </w:p>
        </w:tc>
      </w:tr>
      <w:tr w:rsidR="00013575" w:rsidRPr="00083D78" w:rsidTr="000162CB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Национальная экономика (0400)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2993,8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9291,0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8348,8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278,9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89,9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5,6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12,4</w:t>
            </w:r>
          </w:p>
        </w:tc>
      </w:tr>
      <w:tr w:rsidR="00013575" w:rsidRPr="00083D78" w:rsidTr="000162CB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Жилищно-коммунальное хозяйство (0500)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39737,6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45826,0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45811,8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115,3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99,9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74,1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67,9</w:t>
            </w:r>
          </w:p>
        </w:tc>
      </w:tr>
      <w:tr w:rsidR="00013575" w:rsidRPr="00083D78" w:rsidTr="000162CB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Социальная политика (1000)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1742,4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4821,4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4788,8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274,8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99,3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3,2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7,1</w:t>
            </w:r>
          </w:p>
        </w:tc>
      </w:tr>
      <w:tr w:rsidR="00013575" w:rsidRPr="00083D78" w:rsidTr="00A51496">
        <w:trPr>
          <w:trHeight w:val="5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Физическая культура и спорт (1100)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797,9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1,5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8635F3" w:rsidRPr="00083D78" w:rsidTr="000162CB">
        <w:trPr>
          <w:trHeight w:val="715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Обслуживание государственного и муниципального долга (1300)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19,8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87,1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87,1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В 4,4 раз больше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0,04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35F3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0,1</w:t>
            </w:r>
          </w:p>
        </w:tc>
      </w:tr>
      <w:tr w:rsidR="00013575" w:rsidRPr="00083D78" w:rsidTr="000162CB">
        <w:trPr>
          <w:trHeight w:val="715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083D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  <w:r w:rsidRPr="00083D78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 xml:space="preserve"> (1400)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43,0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38,5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38,5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89,5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0,1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0,1</w:t>
            </w:r>
          </w:p>
        </w:tc>
      </w:tr>
      <w:tr w:rsidR="00013575" w:rsidRPr="00083D78" w:rsidTr="000162CB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013575" w:rsidP="00E63AF6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083D78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53660,2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68489,0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67476,7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125,7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8635F3" w:rsidP="00E63AF6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98,5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575" w:rsidRPr="00083D78" w:rsidRDefault="00E6779A" w:rsidP="00E63AF6">
            <w:pPr>
              <w:pStyle w:val="a6"/>
              <w:spacing w:after="0" w:afterAutospacing="0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083D78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013575" w:rsidRPr="00083D78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Результаты анализа свидетельствуют, что в 2019 году расходы бюджета поселения по сравнению с 2018 годом увеличились на </w:t>
      </w:r>
      <w:r w:rsidR="00E6779A" w:rsidRPr="00083D78">
        <w:rPr>
          <w:color w:val="0D0D0D"/>
        </w:rPr>
        <w:t>138016,5</w:t>
      </w:r>
      <w:r w:rsidRPr="00083D78">
        <w:rPr>
          <w:color w:val="0D0D0D"/>
        </w:rPr>
        <w:t xml:space="preserve"> тыс. руб. или на </w:t>
      </w:r>
      <w:r w:rsidR="00E6779A" w:rsidRPr="00083D78">
        <w:rPr>
          <w:color w:val="0D0D0D"/>
        </w:rPr>
        <w:t>25,7</w:t>
      </w:r>
      <w:r w:rsidRPr="00083D78">
        <w:rPr>
          <w:color w:val="0D0D0D"/>
        </w:rPr>
        <w:t xml:space="preserve"> % и составили </w:t>
      </w:r>
      <w:r w:rsidR="00E6779A" w:rsidRPr="00083D78">
        <w:rPr>
          <w:color w:val="0D0D0D"/>
        </w:rPr>
        <w:t>67476,7</w:t>
      </w:r>
      <w:r w:rsidRPr="00083D78">
        <w:rPr>
          <w:color w:val="0D0D0D"/>
        </w:rPr>
        <w:t xml:space="preserve"> тыс. руб.</w:t>
      </w:r>
    </w:p>
    <w:p w:rsidR="00E6779A" w:rsidRPr="00083D78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Наибольший процент увеличения расходов в 2019 году по сравнению с 2018 годом произошло по раздел</w:t>
      </w:r>
      <w:r w:rsidR="00E6779A" w:rsidRPr="00083D78">
        <w:rPr>
          <w:color w:val="0D0D0D"/>
        </w:rPr>
        <w:t>ам</w:t>
      </w:r>
      <w:r w:rsidRPr="00083D78">
        <w:rPr>
          <w:color w:val="0D0D0D"/>
        </w:rPr>
        <w:t xml:space="preserve"> функциональной классификации</w:t>
      </w:r>
      <w:r w:rsidR="00E6779A" w:rsidRPr="00083D78">
        <w:rPr>
          <w:color w:val="0D0D0D"/>
        </w:rPr>
        <w:t>:</w:t>
      </w:r>
    </w:p>
    <w:p w:rsidR="00013575" w:rsidRPr="00083D78" w:rsidRDefault="00E6779A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-</w:t>
      </w:r>
      <w:r w:rsidR="00013575" w:rsidRPr="00083D78">
        <w:rPr>
          <w:color w:val="0D0D0D"/>
        </w:rPr>
        <w:t xml:space="preserve"> (</w:t>
      </w:r>
      <w:r w:rsidRPr="00083D78">
        <w:rPr>
          <w:color w:val="0D0D0D"/>
        </w:rPr>
        <w:t>1300</w:t>
      </w:r>
      <w:r w:rsidR="00013575" w:rsidRPr="00083D78">
        <w:rPr>
          <w:color w:val="0D0D0D"/>
        </w:rPr>
        <w:t>) «</w:t>
      </w:r>
      <w:r w:rsidRPr="00083D78">
        <w:rPr>
          <w:color w:val="0D0D0D"/>
        </w:rPr>
        <w:t>Обслуживание государственного и муниципального долга</w:t>
      </w:r>
      <w:r w:rsidR="00013575" w:rsidRPr="00083D78">
        <w:rPr>
          <w:color w:val="0D0D0D"/>
        </w:rPr>
        <w:t xml:space="preserve">» в </w:t>
      </w:r>
      <w:r w:rsidRPr="00083D78">
        <w:rPr>
          <w:color w:val="0D0D0D"/>
        </w:rPr>
        <w:t>4,4 раз</w:t>
      </w:r>
      <w:r w:rsidR="00013575" w:rsidRPr="00083D78">
        <w:rPr>
          <w:color w:val="0D0D0D"/>
        </w:rPr>
        <w:t>.</w:t>
      </w:r>
    </w:p>
    <w:p w:rsidR="00E6779A" w:rsidRPr="00083D78" w:rsidRDefault="00E6779A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- (0400) «Национальная экономика» на 178,9% или на 5355,0 тыс. руб. за счет проведения кадастровых работ по оформлению земельных участков, за счет расходов по содержанию и ремонту дорог;</w:t>
      </w:r>
    </w:p>
    <w:p w:rsidR="00EA43EC" w:rsidRPr="00083D78" w:rsidRDefault="00E6779A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- (1000) «Социальная политика»</w:t>
      </w:r>
      <w:r w:rsidR="00EA43EC" w:rsidRPr="00083D78">
        <w:rPr>
          <w:color w:val="0D0D0D"/>
        </w:rPr>
        <w:t xml:space="preserve"> на 174,8% или на 3046,4 тыс. руб. за счет расходов по приобретению 5 квартир для детей сирот и детей оставшихся без попечения родителей и лиц из их числа;</w:t>
      </w:r>
    </w:p>
    <w:p w:rsidR="00E6779A" w:rsidRPr="00083D78" w:rsidRDefault="00EA43EC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- (0500) «Жилищно-коммунальное хозяйство» на 15,3% или на 6088,4 тыс. руб.</w:t>
      </w:r>
    </w:p>
    <w:p w:rsidR="00013575" w:rsidRPr="00083D78" w:rsidRDefault="00013575" w:rsidP="00E63AF6">
      <w:pPr>
        <w:pStyle w:val="a6"/>
        <w:spacing w:before="0" w:beforeAutospacing="0" w:after="0" w:afterAutospacing="0"/>
        <w:ind w:firstLine="709"/>
        <w:jc w:val="both"/>
      </w:pPr>
      <w:r w:rsidRPr="00083D78">
        <w:t xml:space="preserve">Исполнение расходной части бюджета поселения в 2019 году по разделам функциональной классификации: </w:t>
      </w:r>
      <w:r w:rsidRPr="00083D78">
        <w:rPr>
          <w:color w:val="0D0D0D"/>
        </w:rPr>
        <w:t xml:space="preserve">Национальная оборона (0200) </w:t>
      </w:r>
      <w:r w:rsidR="00EA43EC" w:rsidRPr="00083D78">
        <w:rPr>
          <w:color w:val="0D0D0D"/>
        </w:rPr>
        <w:t>Национальная безопасность и правоохранительная деятельность (0300), Обслуживание государственного и муниципального долга (1300) и</w:t>
      </w:r>
      <w:r w:rsidRPr="00083D78">
        <w:rPr>
          <w:color w:val="0D0D0D"/>
        </w:rPr>
        <w:t xml:space="preserve"> </w:t>
      </w:r>
      <w:r w:rsidRPr="00083D78">
        <w:t>Прочие межбюджетные трансферты общего характера</w:t>
      </w:r>
      <w:r w:rsidRPr="00083D78">
        <w:rPr>
          <w:color w:val="0D0D0D"/>
        </w:rPr>
        <w:t xml:space="preserve"> (1400) </w:t>
      </w:r>
      <w:r w:rsidRPr="00083D78">
        <w:t xml:space="preserve">составило 100% от утвержденных бюджетных назначений. </w:t>
      </w:r>
    </w:p>
    <w:p w:rsidR="00013575" w:rsidRPr="00083D78" w:rsidRDefault="00013575" w:rsidP="00E63AF6">
      <w:pPr>
        <w:pStyle w:val="a6"/>
        <w:spacing w:before="0" w:beforeAutospacing="0" w:after="0" w:afterAutospacing="0"/>
        <w:ind w:firstLine="709"/>
        <w:jc w:val="both"/>
      </w:pPr>
      <w:r w:rsidRPr="00083D78">
        <w:t>Исполнение расходной части бюджета поселения по раздел</w:t>
      </w:r>
      <w:r w:rsidR="00EA43EC" w:rsidRPr="00083D78">
        <w:t>ам</w:t>
      </w:r>
      <w:r w:rsidRPr="00083D78">
        <w:t xml:space="preserve"> функциональной классификации</w:t>
      </w:r>
      <w:r w:rsidRPr="00083D78">
        <w:rPr>
          <w:color w:val="0D0D0D"/>
        </w:rPr>
        <w:t xml:space="preserve"> «Общегосударственные вопросы» (0100) составило </w:t>
      </w:r>
      <w:r w:rsidR="00EA43EC" w:rsidRPr="00083D78">
        <w:rPr>
          <w:color w:val="0D0D0D"/>
        </w:rPr>
        <w:t>99,7</w:t>
      </w:r>
      <w:r w:rsidRPr="00083D78">
        <w:rPr>
          <w:color w:val="0D0D0D"/>
        </w:rPr>
        <w:t xml:space="preserve">%, «Национальная экономика» (0400) составило </w:t>
      </w:r>
      <w:r w:rsidR="00EA43EC" w:rsidRPr="00083D78">
        <w:rPr>
          <w:color w:val="0D0D0D"/>
        </w:rPr>
        <w:t>89,9</w:t>
      </w:r>
      <w:r w:rsidRPr="00083D78">
        <w:rPr>
          <w:color w:val="0D0D0D"/>
        </w:rPr>
        <w:t>%</w:t>
      </w:r>
      <w:r w:rsidR="00EA43EC" w:rsidRPr="00083D78">
        <w:rPr>
          <w:color w:val="0D0D0D"/>
        </w:rPr>
        <w:t>,</w:t>
      </w:r>
      <w:r w:rsidRPr="00083D78">
        <w:rPr>
          <w:color w:val="0D0D0D"/>
        </w:rPr>
        <w:t xml:space="preserve"> «Жилищно-коммунальное хозяйство» (0500) – </w:t>
      </w:r>
      <w:r w:rsidR="00EA43EC" w:rsidRPr="00083D78">
        <w:rPr>
          <w:color w:val="0D0D0D"/>
        </w:rPr>
        <w:t>99,9</w:t>
      </w:r>
      <w:r w:rsidRPr="00083D78">
        <w:rPr>
          <w:color w:val="0D0D0D"/>
        </w:rPr>
        <w:t>%.</w:t>
      </w:r>
      <w:r w:rsidR="00EA43EC" w:rsidRPr="00083D78">
        <w:rPr>
          <w:color w:val="0D0D0D"/>
        </w:rPr>
        <w:t>, Социальная политика (1000) - 99,3%</w:t>
      </w:r>
      <w:r w:rsidR="00DA52B8" w:rsidRPr="00083D78">
        <w:rPr>
          <w:color w:val="0D0D0D"/>
        </w:rPr>
        <w:t>.</w:t>
      </w:r>
    </w:p>
    <w:p w:rsidR="00DA52B8" w:rsidRPr="00083D78" w:rsidRDefault="000F1A92" w:rsidP="00E63AF6">
      <w:pPr>
        <w:pStyle w:val="a6"/>
        <w:spacing w:before="0" w:beforeAutospacing="0" w:after="0" w:afterAutospacing="0"/>
        <w:ind w:firstLine="709"/>
        <w:jc w:val="both"/>
      </w:pPr>
      <w:r w:rsidRPr="00083D78">
        <w:t>По данным бюджетного учета финансового органа в «Отчете об исполнении бюджета» ф. 0503</w:t>
      </w:r>
      <w:r w:rsidR="00140132" w:rsidRPr="00083D78">
        <w:t>1</w:t>
      </w:r>
      <w:r w:rsidRPr="00083D78">
        <w:t xml:space="preserve">17 по строке «Расходы бюджета – Всего» утвержденные бюджетные назначения отражены в сумме </w:t>
      </w:r>
      <w:r w:rsidR="00DA52B8" w:rsidRPr="00083D78">
        <w:t xml:space="preserve">68489,0 </w:t>
      </w:r>
      <w:r w:rsidR="00140132" w:rsidRPr="00083D78">
        <w:t xml:space="preserve">тыс. руб. исполнено </w:t>
      </w:r>
      <w:r w:rsidR="00DA52B8" w:rsidRPr="00083D78">
        <w:t>67476,7</w:t>
      </w:r>
      <w:r w:rsidR="00140132" w:rsidRPr="00083D78">
        <w:t xml:space="preserve"> тыс. руб.</w:t>
      </w:r>
      <w:r w:rsidRPr="00083D78">
        <w:t>, разницы между данными Отчета</w:t>
      </w:r>
      <w:r w:rsidR="00140132" w:rsidRPr="00083D78">
        <w:t xml:space="preserve"> об исполнении бюджета</w:t>
      </w:r>
      <w:r w:rsidRPr="00083D78">
        <w:t xml:space="preserve"> и данными утвержденных показателей бюджета </w:t>
      </w:r>
      <w:r w:rsidR="00140132" w:rsidRPr="00083D78">
        <w:t xml:space="preserve">Первомайского </w:t>
      </w:r>
      <w:r w:rsidRPr="00083D78">
        <w:t xml:space="preserve">поселения нет. </w:t>
      </w:r>
    </w:p>
    <w:p w:rsidR="0036687F" w:rsidRPr="00083D78" w:rsidRDefault="0036687F" w:rsidP="00E63AF6">
      <w:pPr>
        <w:pStyle w:val="a6"/>
        <w:spacing w:before="0" w:beforeAutospacing="0" w:after="0" w:afterAutospacing="0"/>
        <w:ind w:firstLine="709"/>
        <w:jc w:val="both"/>
        <w:rPr>
          <w:rStyle w:val="a7"/>
          <w:b w:val="0"/>
          <w:color w:val="0D0D0D"/>
        </w:rPr>
      </w:pPr>
      <w:r w:rsidRPr="00083D78">
        <w:rPr>
          <w:rStyle w:val="a7"/>
          <w:b w:val="0"/>
          <w:color w:val="0D0D0D"/>
        </w:rPr>
        <w:t>В Приложении №3 к Проекту решению Совета «Отчет об исполнении бюджета по ведомственной структуре расходов бюджета Первомайского сельского поселения за 2019 год» наименования кодов видов расходов классификации расходов бюджета 111, 119, 811, не соответствуют</w:t>
      </w:r>
      <w:r w:rsidRPr="00083D78">
        <w:t xml:space="preserve"> н</w:t>
      </w:r>
      <w:r w:rsidRPr="00083D78">
        <w:rPr>
          <w:rStyle w:val="a7"/>
          <w:b w:val="0"/>
          <w:color w:val="0D0D0D"/>
        </w:rPr>
        <w:t>аименованиям вида расходов классификации расходов бюджета утвержденных Приказом Минфина России от 08.06.2018 № 132н «О Порядке формирования и применения кодов бюджетной классификации Российской Федерации, их структуре и принципах назначения»</w:t>
      </w:r>
      <w:r w:rsidRPr="00083D78">
        <w:t>.</w:t>
      </w:r>
    </w:p>
    <w:p w:rsidR="009617F6" w:rsidRPr="00083D78" w:rsidRDefault="009617F6" w:rsidP="00E63AF6">
      <w:pPr>
        <w:spacing w:after="0" w:line="240" w:lineRule="auto"/>
        <w:ind w:right="30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52B8" w:rsidRPr="00083D78" w:rsidRDefault="00DA52B8" w:rsidP="00E63AF6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083D78">
        <w:rPr>
          <w:rStyle w:val="a7"/>
          <w:color w:val="0D0D0D"/>
        </w:rPr>
        <w:t>Анализ дебиторской и кредиторской задолженности</w:t>
      </w:r>
    </w:p>
    <w:p w:rsidR="00624A5F" w:rsidRPr="00083D78" w:rsidRDefault="00DA52B8" w:rsidP="00E63AF6">
      <w:pPr>
        <w:pStyle w:val="a6"/>
        <w:spacing w:before="0" w:beforeAutospacing="0" w:after="0" w:afterAutospacing="0"/>
        <w:ind w:firstLine="709"/>
        <w:jc w:val="both"/>
        <w:rPr>
          <w:rStyle w:val="a7"/>
          <w:b w:val="0"/>
          <w:color w:val="0D0D0D"/>
        </w:rPr>
      </w:pPr>
      <w:r w:rsidRPr="00083D78">
        <w:rPr>
          <w:rStyle w:val="a7"/>
          <w:b w:val="0"/>
          <w:color w:val="0D0D0D"/>
        </w:rPr>
        <w:t>Согласно данным «Сведений по дебиторской и кредиторской задолженности» (ф.0503169)</w:t>
      </w:r>
      <w:r w:rsidR="00FF6D61" w:rsidRPr="00083D78">
        <w:rPr>
          <w:rStyle w:val="a7"/>
          <w:b w:val="0"/>
          <w:color w:val="0D0D0D"/>
        </w:rPr>
        <w:t xml:space="preserve"> (далее – Сведения ф.0503169)</w:t>
      </w:r>
      <w:r w:rsidRPr="00083D78">
        <w:rPr>
          <w:rStyle w:val="a7"/>
          <w:b w:val="0"/>
          <w:color w:val="0D0D0D"/>
        </w:rPr>
        <w:t xml:space="preserve"> годового отчета об исполнении бюджета, дебиторская задолженность по состоянию на конец отчетного периода составила </w:t>
      </w:r>
      <w:r w:rsidR="000214F3" w:rsidRPr="00083D78">
        <w:rPr>
          <w:rStyle w:val="a7"/>
          <w:b w:val="0"/>
          <w:color w:val="0D0D0D"/>
        </w:rPr>
        <w:t>5520532,16</w:t>
      </w:r>
      <w:r w:rsidRPr="00083D78">
        <w:rPr>
          <w:rStyle w:val="a7"/>
          <w:b w:val="0"/>
          <w:color w:val="0D0D0D"/>
        </w:rPr>
        <w:t xml:space="preserve"> руб. </w:t>
      </w:r>
      <w:r w:rsidR="00FF6D61" w:rsidRPr="00083D78">
        <w:rPr>
          <w:rStyle w:val="a7"/>
          <w:b w:val="0"/>
          <w:color w:val="0D0D0D"/>
        </w:rPr>
        <w:t xml:space="preserve">в том числе </w:t>
      </w:r>
      <w:r w:rsidRPr="00083D78">
        <w:rPr>
          <w:rStyle w:val="a7"/>
          <w:b w:val="0"/>
          <w:color w:val="0D0D0D"/>
        </w:rPr>
        <w:t xml:space="preserve">по коду </w:t>
      </w:r>
      <w:r w:rsidR="00FF6D61" w:rsidRPr="00083D78">
        <w:rPr>
          <w:rStyle w:val="a7"/>
          <w:b w:val="0"/>
          <w:color w:val="0D0D0D"/>
        </w:rPr>
        <w:t>счета</w:t>
      </w:r>
      <w:r w:rsidRPr="00083D78">
        <w:rPr>
          <w:rStyle w:val="a7"/>
          <w:b w:val="0"/>
          <w:color w:val="0D0D0D"/>
        </w:rPr>
        <w:t xml:space="preserve"> 1205</w:t>
      </w:r>
      <w:r w:rsidR="00FF6D61" w:rsidRPr="00083D78">
        <w:rPr>
          <w:rStyle w:val="a7"/>
          <w:b w:val="0"/>
          <w:color w:val="0D0D0D"/>
        </w:rPr>
        <w:t>11</w:t>
      </w:r>
      <w:r w:rsidRPr="00083D78">
        <w:rPr>
          <w:rStyle w:val="a7"/>
          <w:b w:val="0"/>
          <w:color w:val="0D0D0D"/>
        </w:rPr>
        <w:t>000</w:t>
      </w:r>
      <w:r w:rsidR="00FF6D61" w:rsidRPr="00083D78">
        <w:rPr>
          <w:rStyle w:val="a7"/>
          <w:b w:val="0"/>
          <w:color w:val="0D0D0D"/>
        </w:rPr>
        <w:t xml:space="preserve"> в сумме 1991463,53 руб. (администратор доходов УФНС России по Томской области) и по коду счета 120521000 в сумме 3529068,63 руб. (администратор доходов Администрация Первомайское сельское поселение). </w:t>
      </w:r>
    </w:p>
    <w:p w:rsidR="00DA52B8" w:rsidRPr="00083D78" w:rsidRDefault="00624A5F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rStyle w:val="a7"/>
          <w:b w:val="0"/>
          <w:color w:val="0D0D0D"/>
        </w:rPr>
        <w:t>В</w:t>
      </w:r>
      <w:r w:rsidR="00FF6D61" w:rsidRPr="00083D78">
        <w:rPr>
          <w:rStyle w:val="a7"/>
          <w:b w:val="0"/>
          <w:color w:val="0D0D0D"/>
        </w:rPr>
        <w:t xml:space="preserve"> Сведени</w:t>
      </w:r>
      <w:r w:rsidRPr="00083D78">
        <w:rPr>
          <w:rStyle w:val="a7"/>
          <w:b w:val="0"/>
          <w:color w:val="0D0D0D"/>
        </w:rPr>
        <w:t>ях</w:t>
      </w:r>
      <w:r w:rsidR="00FF6D61" w:rsidRPr="00083D78">
        <w:rPr>
          <w:rStyle w:val="a7"/>
          <w:b w:val="0"/>
          <w:color w:val="0D0D0D"/>
        </w:rPr>
        <w:t xml:space="preserve"> ф.0503169 по администратору доходов УФНС России по Томской области на конец отчетного периода по счету 120511000 просроченная дебиторская задолженность сложилась в сумме 1991463,53 руб., однако в Сведениях ф. 0503169 к Годовому отчету об исполнении бюджета Первомайского сельского поселения за 2019 год, просроченная дебиторская задолженность по коду </w:t>
      </w:r>
      <w:r w:rsidR="00FF6D61" w:rsidRPr="00083D78">
        <w:rPr>
          <w:rStyle w:val="a7"/>
          <w:b w:val="0"/>
          <w:color w:val="0D0D0D"/>
        </w:rPr>
        <w:lastRenderedPageBreak/>
        <w:t>счета 120511000 значится 3326902,64 руб.</w:t>
      </w:r>
      <w:r w:rsidR="00A166C3" w:rsidRPr="00083D78">
        <w:rPr>
          <w:rStyle w:val="a7"/>
          <w:b w:val="0"/>
          <w:color w:val="0D0D0D"/>
        </w:rPr>
        <w:t xml:space="preserve"> Также дебиторская задолженность не отражена в Главной книге (ф.0504072)</w:t>
      </w:r>
    </w:p>
    <w:p w:rsidR="00DA52B8" w:rsidRPr="00083D78" w:rsidRDefault="00DA52B8" w:rsidP="00E63AF6">
      <w:pPr>
        <w:pStyle w:val="a6"/>
        <w:spacing w:before="0" w:beforeAutospacing="0" w:after="0" w:afterAutospacing="0"/>
        <w:ind w:firstLine="709"/>
        <w:jc w:val="both"/>
        <w:rPr>
          <w:b/>
        </w:rPr>
      </w:pPr>
      <w:r w:rsidRPr="00083D78">
        <w:rPr>
          <w:rStyle w:val="a7"/>
          <w:b w:val="0"/>
          <w:color w:val="0D0D0D"/>
        </w:rPr>
        <w:t>Кредиторская задолженность</w:t>
      </w:r>
      <w:r w:rsidRPr="00083D78">
        <w:rPr>
          <w:color w:val="0D0D0D"/>
        </w:rPr>
        <w:t xml:space="preserve"> на конец отчетного периода согласно «Сведениям о дебиторской и кредиторской задолженности» (ф.0503169) сложилась </w:t>
      </w:r>
      <w:r w:rsidR="00624A5F" w:rsidRPr="00083D78">
        <w:rPr>
          <w:color w:val="0D0D0D"/>
        </w:rPr>
        <w:t xml:space="preserve">по коду счета 120511000 </w:t>
      </w:r>
      <w:r w:rsidRPr="00083D78">
        <w:rPr>
          <w:color w:val="0D0D0D"/>
        </w:rPr>
        <w:t xml:space="preserve">в сумме </w:t>
      </w:r>
      <w:r w:rsidR="00624A5F" w:rsidRPr="00083D78">
        <w:rPr>
          <w:color w:val="0D0D0D"/>
        </w:rPr>
        <w:t>903443,72</w:t>
      </w:r>
      <w:r w:rsidRPr="00083D78">
        <w:rPr>
          <w:color w:val="0D0D0D"/>
        </w:rPr>
        <w:t xml:space="preserve"> руб.</w:t>
      </w:r>
      <w:r w:rsidR="00624A5F" w:rsidRPr="00083D78">
        <w:rPr>
          <w:color w:val="0D0D0D"/>
        </w:rPr>
        <w:t xml:space="preserve"> (по администратору доходов УФНС России по Томской области), в том числе просроченная на конец отчетного периода 903443,72, однако в Сведениях ф.0503169 от администратора доходов УФНС России по Томской области просроченная кредиторская задолженность отсутствует.</w:t>
      </w:r>
    </w:p>
    <w:p w:rsidR="00DA52B8" w:rsidRPr="00083D78" w:rsidRDefault="00DA52B8" w:rsidP="00E63AF6">
      <w:pPr>
        <w:spacing w:after="0" w:line="240" w:lineRule="auto"/>
        <w:ind w:right="30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4D66" w:rsidRPr="00083D78" w:rsidRDefault="00624A5F" w:rsidP="00E63AF6">
      <w:pPr>
        <w:spacing w:after="0" w:line="240" w:lineRule="auto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Style w:val="a7"/>
          <w:rFonts w:ascii="Times New Roman" w:hAnsi="Times New Roman" w:cs="Times New Roman"/>
          <w:color w:val="0D0D0D"/>
          <w:sz w:val="24"/>
          <w:szCs w:val="24"/>
        </w:rPr>
        <w:t>Источники внутреннего финансирования дефицита бюджета. Дефицит бюджета и источники его финансирования</w:t>
      </w:r>
    </w:p>
    <w:p w:rsidR="00624A5F" w:rsidRPr="00083D78" w:rsidRDefault="00624A5F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00000"/>
        </w:rPr>
        <w:t>Решением</w:t>
      </w:r>
      <w:r w:rsidRPr="00083D78">
        <w:rPr>
          <w:color w:val="0D0D0D"/>
        </w:rPr>
        <w:t xml:space="preserve"> Совета Первомайского сельского поселения от 26.12.2018 № 52 «О бюджете муниципального образования Первомайское сельское поселение на 2019 год» бюджет утвержден с профицитом в размере 600,0 тыс. руб., с учетом внесенных изменений в течении 2019 года окончательным решением Совета Первомайского сельского поселения от 24.12.2019 №43 бюджет утвержден с дефицитом 5678,4 тыс. руб.</w:t>
      </w:r>
      <w:r w:rsidR="0036687F" w:rsidRPr="00083D78">
        <w:rPr>
          <w:color w:val="0D0D0D"/>
        </w:rPr>
        <w:t xml:space="preserve"> Исполнен бюджет Первомайского сельского поселения с дефицитом в размере 4172,7 тыс. руб.</w:t>
      </w:r>
    </w:p>
    <w:p w:rsidR="00E54D66" w:rsidRPr="00083D78" w:rsidRDefault="0036687F" w:rsidP="00E63AF6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gramStart"/>
      <w:r w:rsidRPr="00083D78">
        <w:rPr>
          <w:rFonts w:ascii="Times New Roman" w:hAnsi="Times New Roman" w:cs="Times New Roman"/>
          <w:sz w:val="24"/>
          <w:szCs w:val="24"/>
        </w:rPr>
        <w:t>Отчету</w:t>
      </w:r>
      <w:proofErr w:type="gramEnd"/>
      <w:r w:rsidRPr="00083D78">
        <w:rPr>
          <w:rFonts w:ascii="Times New Roman" w:hAnsi="Times New Roman" w:cs="Times New Roman"/>
          <w:sz w:val="24"/>
          <w:szCs w:val="24"/>
        </w:rPr>
        <w:t xml:space="preserve"> об исполнении бюджета (ф.0503117) предусмотрены и</w:t>
      </w:r>
      <w:r w:rsidR="00E54D66" w:rsidRPr="00083D78">
        <w:rPr>
          <w:rFonts w:ascii="Times New Roman" w:hAnsi="Times New Roman" w:cs="Times New Roman"/>
          <w:sz w:val="24"/>
          <w:szCs w:val="24"/>
        </w:rPr>
        <w:t>сточники внутреннего финансирования дефицита бюджета</w:t>
      </w:r>
      <w:r w:rsidRPr="00083D78">
        <w:rPr>
          <w:rFonts w:ascii="Times New Roman" w:hAnsi="Times New Roman" w:cs="Times New Roman"/>
          <w:sz w:val="24"/>
          <w:szCs w:val="24"/>
        </w:rPr>
        <w:t>:</w:t>
      </w:r>
    </w:p>
    <w:p w:rsidR="00E54D66" w:rsidRPr="00083D78" w:rsidRDefault="00E54D66" w:rsidP="00E63AF6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- изменение остатков средств на счетах по учету средств бюджета в течение соответствующего финансового года</w:t>
      </w:r>
      <w:r w:rsidR="0036687F" w:rsidRPr="00083D78">
        <w:rPr>
          <w:rFonts w:ascii="Times New Roman" w:hAnsi="Times New Roman" w:cs="Times New Roman"/>
          <w:sz w:val="24"/>
          <w:szCs w:val="24"/>
        </w:rPr>
        <w:t xml:space="preserve"> 4772,7</w:t>
      </w:r>
      <w:r w:rsidRPr="00083D78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E54D66" w:rsidRPr="00083D78" w:rsidRDefault="00E54D66" w:rsidP="00E63AF6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- разница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 </w:t>
      </w:r>
      <w:r w:rsidR="0036687F" w:rsidRPr="00083D78">
        <w:rPr>
          <w:rFonts w:ascii="Times New Roman" w:hAnsi="Times New Roman" w:cs="Times New Roman"/>
          <w:sz w:val="24"/>
          <w:szCs w:val="24"/>
        </w:rPr>
        <w:t>-600,0</w:t>
      </w:r>
      <w:r w:rsidRPr="00083D78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E54D66" w:rsidRPr="00083D78" w:rsidRDefault="00E54D66" w:rsidP="00E63AF6">
      <w:pPr>
        <w:tabs>
          <w:tab w:val="left" w:pos="0"/>
        </w:tabs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Приложение 4 к проекту решения Совета Первомайского сельского поселения содержит недостоверную информацию относительно</w:t>
      </w:r>
      <w:r w:rsidR="0036687F" w:rsidRPr="00083D78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 </w:t>
      </w:r>
      <w:r w:rsidRPr="00083D78">
        <w:rPr>
          <w:rFonts w:ascii="Times New Roman" w:hAnsi="Times New Roman" w:cs="Times New Roman"/>
          <w:sz w:val="24"/>
          <w:szCs w:val="24"/>
        </w:rPr>
        <w:t>и размера источников финансирования дефицита бюджета Первомайского поселения.</w:t>
      </w:r>
    </w:p>
    <w:p w:rsidR="009F55B8" w:rsidRPr="00083D78" w:rsidRDefault="009F55B8" w:rsidP="00E63AF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052" w:rsidRPr="00083D78" w:rsidRDefault="00597052" w:rsidP="00E63AF6">
      <w:pPr>
        <w:spacing w:after="0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D78">
        <w:rPr>
          <w:rFonts w:ascii="Times New Roman" w:hAnsi="Times New Roman" w:cs="Times New Roman"/>
          <w:b/>
          <w:sz w:val="24"/>
          <w:szCs w:val="24"/>
        </w:rPr>
        <w:t>Использование бюджетных ассигнований резервного фонда администрации Первомайского сельского поселения</w:t>
      </w:r>
    </w:p>
    <w:p w:rsidR="00597052" w:rsidRPr="00083D78" w:rsidRDefault="00597052" w:rsidP="00E63AF6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Согласно Отчету, о расходовании резервного фонда администрации Первомайского сельского поселения за 201</w:t>
      </w:r>
      <w:r w:rsidR="0036687F" w:rsidRPr="00083D78">
        <w:rPr>
          <w:rFonts w:ascii="Times New Roman" w:hAnsi="Times New Roman" w:cs="Times New Roman"/>
          <w:sz w:val="24"/>
          <w:szCs w:val="24"/>
        </w:rPr>
        <w:t>9</w:t>
      </w:r>
      <w:r w:rsidRPr="00083D78">
        <w:rPr>
          <w:rFonts w:ascii="Times New Roman" w:hAnsi="Times New Roman" w:cs="Times New Roman"/>
          <w:sz w:val="24"/>
          <w:szCs w:val="24"/>
        </w:rPr>
        <w:t xml:space="preserve"> год, из фонда финансирования непредвиденных расходов администрации Первомайского поселения средства не расходовались.</w:t>
      </w:r>
    </w:p>
    <w:p w:rsidR="000E4A1C" w:rsidRPr="00083D78" w:rsidRDefault="000E4A1C" w:rsidP="00E63AF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A92" w:rsidRPr="00083D78" w:rsidRDefault="000F1A92" w:rsidP="00E63A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D78">
        <w:rPr>
          <w:rFonts w:ascii="Times New Roman" w:hAnsi="Times New Roman" w:cs="Times New Roman"/>
          <w:b/>
          <w:sz w:val="24"/>
          <w:szCs w:val="24"/>
        </w:rPr>
        <w:t>Выводы</w:t>
      </w:r>
    </w:p>
    <w:p w:rsidR="00E34A08" w:rsidRPr="00083D78" w:rsidRDefault="00374F54" w:rsidP="00E63AF6">
      <w:pPr>
        <w:pStyle w:val="a6"/>
        <w:spacing w:before="0" w:beforeAutospacing="0" w:after="0" w:afterAutospacing="0"/>
        <w:ind w:firstLine="567"/>
        <w:jc w:val="both"/>
      </w:pPr>
      <w:r w:rsidRPr="00083D78">
        <w:rPr>
          <w:color w:val="0D0D0D"/>
        </w:rPr>
        <w:t>Годовой отчет об исполнении бюджета поселения в виде форм бюджетной отчетности, установленны</w:t>
      </w:r>
      <w:r w:rsidR="001460E4" w:rsidRPr="00083D78">
        <w:rPr>
          <w:color w:val="0D0D0D"/>
        </w:rPr>
        <w:t>х</w:t>
      </w:r>
      <w:r w:rsidRPr="00083D78">
        <w:rPr>
          <w:color w:val="0D0D0D"/>
        </w:rPr>
        <w:t xml:space="preserve"> </w:t>
      </w:r>
      <w:r w:rsidR="00164C71" w:rsidRPr="00083D78">
        <w:t>Инструкцией</w:t>
      </w:r>
      <w:r w:rsidRPr="00083D78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</w:t>
      </w:r>
      <w:r w:rsidR="000E4A1C" w:rsidRPr="00083D78">
        <w:rPr>
          <w:bCs/>
        </w:rPr>
        <w:t xml:space="preserve"> от 28.12.2010 № 191н</w:t>
      </w:r>
      <w:r w:rsidR="001460E4" w:rsidRPr="00083D78">
        <w:rPr>
          <w:bCs/>
        </w:rPr>
        <w:t>,</w:t>
      </w:r>
      <w:r w:rsidRPr="00083D78">
        <w:rPr>
          <w:color w:val="0D0D0D"/>
        </w:rPr>
        <w:t xml:space="preserve"> представлен</w:t>
      </w:r>
      <w:r w:rsidR="008A7DCE" w:rsidRPr="00083D78">
        <w:rPr>
          <w:color w:val="0D0D0D"/>
        </w:rPr>
        <w:t xml:space="preserve"> </w:t>
      </w:r>
      <w:r w:rsidR="00DA2E35" w:rsidRPr="00083D78">
        <w:rPr>
          <w:color w:val="0D0D0D"/>
        </w:rPr>
        <w:t>администрацией</w:t>
      </w:r>
      <w:r w:rsidR="000F6916" w:rsidRPr="00083D78">
        <w:rPr>
          <w:color w:val="0D0D0D"/>
        </w:rPr>
        <w:t xml:space="preserve"> муниципального образования </w:t>
      </w:r>
      <w:r w:rsidR="00597052" w:rsidRPr="00083D78">
        <w:rPr>
          <w:color w:val="0D0D0D"/>
        </w:rPr>
        <w:t>Первомайское сельское поселение</w:t>
      </w:r>
      <w:r w:rsidR="00DA2E35" w:rsidRPr="00083D78">
        <w:rPr>
          <w:color w:val="0D0D0D"/>
        </w:rPr>
        <w:t xml:space="preserve"> Первомайского района</w:t>
      </w:r>
      <w:r w:rsidR="004E100B" w:rsidRPr="00083D78">
        <w:rPr>
          <w:color w:val="0D0D0D"/>
        </w:rPr>
        <w:t>,</w:t>
      </w:r>
      <w:r w:rsidR="000E4A1C" w:rsidRPr="00083D78">
        <w:rPr>
          <w:color w:val="0D0D0D"/>
        </w:rPr>
        <w:t xml:space="preserve"> в соответствии с требованиями</w:t>
      </w:r>
      <w:r w:rsidRPr="00083D78">
        <w:rPr>
          <w:color w:val="0D0D0D"/>
        </w:rPr>
        <w:t xml:space="preserve"> установленны</w:t>
      </w:r>
      <w:r w:rsidR="000E4A1C" w:rsidRPr="00083D78">
        <w:rPr>
          <w:color w:val="0D0D0D"/>
        </w:rPr>
        <w:t>ми</w:t>
      </w:r>
      <w:r w:rsidRPr="00083D78">
        <w:rPr>
          <w:color w:val="0D0D0D"/>
        </w:rPr>
        <w:t xml:space="preserve"> стать</w:t>
      </w:r>
      <w:r w:rsidR="000E4A1C" w:rsidRPr="00083D78">
        <w:rPr>
          <w:color w:val="0D0D0D"/>
        </w:rPr>
        <w:t>ей</w:t>
      </w:r>
      <w:r w:rsidRPr="00083D78">
        <w:rPr>
          <w:color w:val="0D0D0D"/>
        </w:rPr>
        <w:t xml:space="preserve"> 264.</w:t>
      </w:r>
      <w:r w:rsidR="000E4A1C" w:rsidRPr="00083D78">
        <w:rPr>
          <w:color w:val="0D0D0D"/>
        </w:rPr>
        <w:t>2</w:t>
      </w:r>
      <w:r w:rsidRPr="00083D78">
        <w:rPr>
          <w:color w:val="0D0D0D"/>
        </w:rPr>
        <w:t xml:space="preserve"> Бюджетно</w:t>
      </w:r>
      <w:r w:rsidR="00E34A08" w:rsidRPr="00083D78">
        <w:rPr>
          <w:color w:val="0D0D0D"/>
        </w:rPr>
        <w:t>го кодекса Российской Федерации, однако необходимо</w:t>
      </w:r>
      <w:r w:rsidR="00E34A08" w:rsidRPr="00083D78">
        <w:t xml:space="preserve"> отметить, что отдельные представленные формы заполнены с нарушением требований Инструкции № 191н.</w:t>
      </w:r>
    </w:p>
    <w:p w:rsidR="002B09A1" w:rsidRPr="00083D78" w:rsidRDefault="00597052" w:rsidP="00E63AF6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083D78">
        <w:rPr>
          <w:color w:val="0D0D0D"/>
        </w:rPr>
        <w:t>Проект решения</w:t>
      </w:r>
      <w:r w:rsidR="00F279DE" w:rsidRPr="00083D78">
        <w:rPr>
          <w:color w:val="0D0D0D"/>
        </w:rPr>
        <w:t xml:space="preserve"> Совета </w:t>
      </w:r>
      <w:r w:rsidRPr="00083D78">
        <w:rPr>
          <w:color w:val="0D0D0D"/>
        </w:rPr>
        <w:t>Первомайского</w:t>
      </w:r>
      <w:r w:rsidR="00F279DE" w:rsidRPr="00083D78">
        <w:rPr>
          <w:color w:val="0D0D0D"/>
        </w:rPr>
        <w:t xml:space="preserve"> сельского поселения «Об утверждении отчета об исполнении бюджета муниципального образования </w:t>
      </w:r>
      <w:r w:rsidRPr="00083D78">
        <w:rPr>
          <w:color w:val="0D0D0D"/>
        </w:rPr>
        <w:t>Первомайское</w:t>
      </w:r>
      <w:r w:rsidR="00F279DE" w:rsidRPr="00083D78">
        <w:rPr>
          <w:color w:val="0D0D0D"/>
        </w:rPr>
        <w:t xml:space="preserve"> сельско</w:t>
      </w:r>
      <w:r w:rsidR="00EC724C" w:rsidRPr="00083D78">
        <w:rPr>
          <w:color w:val="0D0D0D"/>
        </w:rPr>
        <w:t>е</w:t>
      </w:r>
      <w:r w:rsidR="00F279DE" w:rsidRPr="00083D78">
        <w:rPr>
          <w:color w:val="0D0D0D"/>
        </w:rPr>
        <w:t xml:space="preserve"> поселени</w:t>
      </w:r>
      <w:r w:rsidR="00EC724C" w:rsidRPr="00083D78">
        <w:rPr>
          <w:color w:val="0D0D0D"/>
        </w:rPr>
        <w:t>е</w:t>
      </w:r>
      <w:r w:rsidR="00F279DE" w:rsidRPr="00083D78">
        <w:rPr>
          <w:color w:val="0D0D0D"/>
        </w:rPr>
        <w:t xml:space="preserve"> за 20</w:t>
      </w:r>
      <w:r w:rsidR="004102F8" w:rsidRPr="00083D78">
        <w:rPr>
          <w:color w:val="0D0D0D"/>
        </w:rPr>
        <w:t>1</w:t>
      </w:r>
      <w:r w:rsidR="0036687F" w:rsidRPr="00083D78">
        <w:rPr>
          <w:color w:val="0D0D0D"/>
        </w:rPr>
        <w:t>9</w:t>
      </w:r>
      <w:r w:rsidR="00F279DE" w:rsidRPr="00083D78">
        <w:rPr>
          <w:color w:val="0D0D0D"/>
        </w:rPr>
        <w:t xml:space="preserve"> год» с приложениями</w:t>
      </w:r>
      <w:r w:rsidRPr="00083D78">
        <w:rPr>
          <w:color w:val="0D0D0D"/>
        </w:rPr>
        <w:t xml:space="preserve"> представлен с нарушением сроков</w:t>
      </w:r>
      <w:r w:rsidR="009617F6" w:rsidRPr="00083D78">
        <w:rPr>
          <w:color w:val="0D0D0D"/>
        </w:rPr>
        <w:t>,</w:t>
      </w:r>
      <w:r w:rsidRPr="00083D78">
        <w:rPr>
          <w:color w:val="0D0D0D"/>
        </w:rPr>
        <w:t xml:space="preserve"> предусмотренных </w:t>
      </w:r>
      <w:r w:rsidR="000E4A1C" w:rsidRPr="00083D78">
        <w:rPr>
          <w:color w:val="0D0D0D"/>
        </w:rPr>
        <w:t>частью</w:t>
      </w:r>
      <w:r w:rsidRPr="00083D78">
        <w:rPr>
          <w:color w:val="0D0D0D"/>
        </w:rPr>
        <w:t xml:space="preserve"> 3 статьи 264,4 Бюджетного кодекса </w:t>
      </w:r>
      <w:r w:rsidR="009617F6" w:rsidRPr="00083D78">
        <w:rPr>
          <w:color w:val="0D0D0D"/>
        </w:rPr>
        <w:t>Р</w:t>
      </w:r>
      <w:r w:rsidRPr="00083D78">
        <w:rPr>
          <w:color w:val="0D0D0D"/>
        </w:rPr>
        <w:t>оссийской Федерации</w:t>
      </w:r>
      <w:r w:rsidR="00F279DE" w:rsidRPr="00083D78">
        <w:rPr>
          <w:color w:val="0D0D0D"/>
        </w:rPr>
        <w:t>.</w:t>
      </w:r>
    </w:p>
    <w:p w:rsidR="00A51496" w:rsidRPr="00083D78" w:rsidRDefault="00A51496" w:rsidP="00E63AF6">
      <w:pPr>
        <w:pStyle w:val="a6"/>
        <w:spacing w:before="0" w:beforeAutospacing="0" w:after="0" w:afterAutospacing="0"/>
        <w:ind w:firstLine="567"/>
        <w:jc w:val="both"/>
        <w:rPr>
          <w:b/>
          <w:bCs/>
          <w:color w:val="0D0D0D"/>
        </w:rPr>
      </w:pPr>
    </w:p>
    <w:p w:rsidR="00752957" w:rsidRPr="00083D78" w:rsidRDefault="005D4922" w:rsidP="00E63AF6">
      <w:pPr>
        <w:pStyle w:val="a6"/>
        <w:spacing w:before="0" w:beforeAutospacing="0" w:after="0" w:afterAutospacing="0"/>
        <w:jc w:val="center"/>
        <w:rPr>
          <w:b/>
          <w:color w:val="0D0D0D"/>
        </w:rPr>
      </w:pPr>
      <w:r w:rsidRPr="00083D78">
        <w:rPr>
          <w:b/>
          <w:color w:val="0D0D0D"/>
        </w:rPr>
        <w:t>Предложени</w:t>
      </w:r>
      <w:r w:rsidR="00657F8F" w:rsidRPr="00083D78">
        <w:rPr>
          <w:b/>
          <w:color w:val="0D0D0D"/>
        </w:rPr>
        <w:t>я</w:t>
      </w:r>
    </w:p>
    <w:p w:rsidR="00F279DE" w:rsidRPr="00083D78" w:rsidRDefault="004E100B" w:rsidP="00E63AF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Администрации муниципального образования </w:t>
      </w:r>
      <w:r w:rsidR="00C032D2" w:rsidRPr="00083D78">
        <w:rPr>
          <w:rFonts w:ascii="Times New Roman" w:hAnsi="Times New Roman" w:cs="Times New Roman"/>
          <w:b/>
          <w:color w:val="0D0D0D"/>
          <w:sz w:val="24"/>
          <w:szCs w:val="24"/>
        </w:rPr>
        <w:t>Первомайское</w:t>
      </w:r>
      <w:r w:rsidRPr="00083D78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сельское поселение</w:t>
      </w:r>
      <w:r w:rsidR="00882AD6" w:rsidRPr="00083D78">
        <w:rPr>
          <w:rFonts w:ascii="Times New Roman" w:hAnsi="Times New Roman" w:cs="Times New Roman"/>
          <w:b/>
          <w:color w:val="0D0D0D"/>
          <w:sz w:val="24"/>
          <w:szCs w:val="24"/>
        </w:rPr>
        <w:t>:</w:t>
      </w:r>
    </w:p>
    <w:p w:rsidR="00C032D2" w:rsidRPr="00083D78" w:rsidRDefault="00C032D2" w:rsidP="00E63AF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>1. Учесть</w:t>
      </w:r>
      <w:r w:rsidRPr="00083D78">
        <w:rPr>
          <w:rFonts w:ascii="Times New Roman" w:hAnsi="Times New Roman" w:cs="Times New Roman"/>
          <w:sz w:val="24"/>
          <w:szCs w:val="24"/>
        </w:rPr>
        <w:t xml:space="preserve"> замечания</w:t>
      </w:r>
      <w:r w:rsidR="00AA4448">
        <w:rPr>
          <w:rFonts w:ascii="Times New Roman" w:hAnsi="Times New Roman" w:cs="Times New Roman"/>
          <w:sz w:val="24"/>
          <w:szCs w:val="24"/>
        </w:rPr>
        <w:t>, и рекомендации</w:t>
      </w:r>
      <w:r w:rsidR="00E63AF6">
        <w:rPr>
          <w:rFonts w:ascii="Times New Roman" w:hAnsi="Times New Roman" w:cs="Times New Roman"/>
          <w:sz w:val="24"/>
          <w:szCs w:val="24"/>
        </w:rPr>
        <w:t>,</w:t>
      </w:r>
      <w:r w:rsidR="00AA4448">
        <w:rPr>
          <w:rFonts w:ascii="Times New Roman" w:hAnsi="Times New Roman" w:cs="Times New Roman"/>
          <w:sz w:val="24"/>
          <w:szCs w:val="24"/>
        </w:rPr>
        <w:t xml:space="preserve"> и</w:t>
      </w:r>
      <w:r w:rsidR="00AA4448" w:rsidRPr="00083D78">
        <w:rPr>
          <w:rFonts w:ascii="Times New Roman" w:hAnsi="Times New Roman" w:cs="Times New Roman"/>
          <w:sz w:val="24"/>
          <w:szCs w:val="24"/>
        </w:rPr>
        <w:t>зложенные по тексту настоящего заключения</w:t>
      </w:r>
      <w:r w:rsidR="00AA4448">
        <w:rPr>
          <w:rFonts w:ascii="Times New Roman" w:hAnsi="Times New Roman" w:cs="Times New Roman"/>
          <w:sz w:val="24"/>
          <w:szCs w:val="24"/>
        </w:rPr>
        <w:t>, и внести изменения в годовой отчет об исполнении бюджета.</w:t>
      </w:r>
    </w:p>
    <w:p w:rsidR="00C032D2" w:rsidRPr="00083D78" w:rsidRDefault="00C032D2" w:rsidP="00E63AF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b/>
          <w:color w:val="0D0D0D"/>
          <w:sz w:val="24"/>
          <w:szCs w:val="24"/>
        </w:rPr>
        <w:lastRenderedPageBreak/>
        <w:t>Совету Первомайского сельского поселения:</w:t>
      </w:r>
    </w:p>
    <w:p w:rsidR="00E34A08" w:rsidRPr="00083D78" w:rsidRDefault="00E34A08" w:rsidP="00E63AF6">
      <w:pPr>
        <w:spacing w:after="0" w:line="240" w:lineRule="auto"/>
        <w:ind w:firstLine="567"/>
        <w:jc w:val="both"/>
        <w:rPr>
          <w:color w:val="0D0D0D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Рекомендовать утвердить отчет администрации муниципального образования Первомайское сельское поселение </w:t>
      </w:r>
      <w:proofErr w:type="gramStart"/>
      <w:r w:rsidRPr="00083D78">
        <w:rPr>
          <w:rFonts w:ascii="Times New Roman" w:hAnsi="Times New Roman" w:cs="Times New Roman"/>
          <w:color w:val="0D0D0D"/>
          <w:sz w:val="24"/>
          <w:szCs w:val="24"/>
        </w:rPr>
        <w:t>Об</w:t>
      </w:r>
      <w:proofErr w:type="gramEnd"/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исполнении бюджета муниципального образования Первомайское сельское поселение за 2019 год с учетом внесения изменений в годовой отчет об исполнении бюджета Первомайского сельское поселение за 2019 год.</w:t>
      </w:r>
    </w:p>
    <w:p w:rsidR="00C032D2" w:rsidRPr="00083D78" w:rsidRDefault="00C032D2" w:rsidP="00E63AF6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57F8F" w:rsidRPr="00083D78" w:rsidRDefault="00A1693A" w:rsidP="00E63AF6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EC724C" w:rsidRPr="00083D78">
        <w:rPr>
          <w:rFonts w:ascii="Times New Roman" w:hAnsi="Times New Roman" w:cs="Times New Roman"/>
          <w:color w:val="0D0D0D"/>
          <w:sz w:val="24"/>
          <w:szCs w:val="24"/>
        </w:rPr>
        <w:t>редседател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ь </w:t>
      </w:r>
      <w:r w:rsidR="00657F8F"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Контрольно-счетного органа </w:t>
      </w:r>
    </w:p>
    <w:p w:rsidR="00B35053" w:rsidRPr="00657F8F" w:rsidRDefault="00657F8F" w:rsidP="00E63AF6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                    </w:t>
      </w:r>
      <w:r w:rsidR="00632001" w:rsidRPr="00083D78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  <w:bookmarkEnd w:id="0"/>
    </w:p>
    <w:sectPr w:rsidR="00B35053" w:rsidRPr="00657F8F" w:rsidSect="000060E4">
      <w:headerReference w:type="default" r:id="rId34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169" w:rsidRDefault="00C03169" w:rsidP="00321385">
      <w:pPr>
        <w:spacing w:after="0" w:line="240" w:lineRule="auto"/>
      </w:pPr>
      <w:r>
        <w:separator/>
      </w:r>
    </w:p>
  </w:endnote>
  <w:endnote w:type="continuationSeparator" w:id="0">
    <w:p w:rsidR="00C03169" w:rsidRDefault="00C03169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169" w:rsidRDefault="00C03169" w:rsidP="00321385">
      <w:pPr>
        <w:spacing w:after="0" w:line="240" w:lineRule="auto"/>
      </w:pPr>
      <w:r>
        <w:separator/>
      </w:r>
    </w:p>
  </w:footnote>
  <w:footnote w:type="continuationSeparator" w:id="0">
    <w:p w:rsidR="00C03169" w:rsidRDefault="00C03169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AB6023" w:rsidRDefault="00AB602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AF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B6023" w:rsidRDefault="00AB602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469A5"/>
    <w:multiLevelType w:val="multilevel"/>
    <w:tmpl w:val="536CC38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4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704779"/>
    <w:multiLevelType w:val="hybridMultilevel"/>
    <w:tmpl w:val="95D227C0"/>
    <w:lvl w:ilvl="0" w:tplc="778CB5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9737298"/>
    <w:multiLevelType w:val="hybridMultilevel"/>
    <w:tmpl w:val="B07ACA54"/>
    <w:lvl w:ilvl="0" w:tplc="F5F8F0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4854"/>
    <w:rsid w:val="000050B3"/>
    <w:rsid w:val="0000551D"/>
    <w:rsid w:val="000059B4"/>
    <w:rsid w:val="000060E4"/>
    <w:rsid w:val="000069D6"/>
    <w:rsid w:val="00006B93"/>
    <w:rsid w:val="000104FD"/>
    <w:rsid w:val="00012921"/>
    <w:rsid w:val="00012DCC"/>
    <w:rsid w:val="00013575"/>
    <w:rsid w:val="00014251"/>
    <w:rsid w:val="000145F6"/>
    <w:rsid w:val="00014D7B"/>
    <w:rsid w:val="00016147"/>
    <w:rsid w:val="00021338"/>
    <w:rsid w:val="000214E2"/>
    <w:rsid w:val="000214F3"/>
    <w:rsid w:val="00022DF4"/>
    <w:rsid w:val="000234C9"/>
    <w:rsid w:val="00023BBC"/>
    <w:rsid w:val="00024AD0"/>
    <w:rsid w:val="00025836"/>
    <w:rsid w:val="00025A6D"/>
    <w:rsid w:val="00027155"/>
    <w:rsid w:val="00030075"/>
    <w:rsid w:val="0003085A"/>
    <w:rsid w:val="00033FAE"/>
    <w:rsid w:val="00034B57"/>
    <w:rsid w:val="000357C4"/>
    <w:rsid w:val="000359DD"/>
    <w:rsid w:val="00037309"/>
    <w:rsid w:val="0004039D"/>
    <w:rsid w:val="00040D80"/>
    <w:rsid w:val="00041164"/>
    <w:rsid w:val="00041605"/>
    <w:rsid w:val="00041AA6"/>
    <w:rsid w:val="00041E86"/>
    <w:rsid w:val="00041EEB"/>
    <w:rsid w:val="000421C1"/>
    <w:rsid w:val="0004265F"/>
    <w:rsid w:val="00042B4E"/>
    <w:rsid w:val="00043843"/>
    <w:rsid w:val="00044618"/>
    <w:rsid w:val="00046253"/>
    <w:rsid w:val="00046D6A"/>
    <w:rsid w:val="00047580"/>
    <w:rsid w:val="00047896"/>
    <w:rsid w:val="000536A1"/>
    <w:rsid w:val="000537F7"/>
    <w:rsid w:val="00055003"/>
    <w:rsid w:val="000550F5"/>
    <w:rsid w:val="000551B1"/>
    <w:rsid w:val="000553D0"/>
    <w:rsid w:val="00056C40"/>
    <w:rsid w:val="00057C7B"/>
    <w:rsid w:val="000603DD"/>
    <w:rsid w:val="00061175"/>
    <w:rsid w:val="00061373"/>
    <w:rsid w:val="0006282C"/>
    <w:rsid w:val="00062F00"/>
    <w:rsid w:val="00063CCF"/>
    <w:rsid w:val="00064247"/>
    <w:rsid w:val="000650E7"/>
    <w:rsid w:val="00066CDC"/>
    <w:rsid w:val="00066F14"/>
    <w:rsid w:val="00074850"/>
    <w:rsid w:val="00077CCE"/>
    <w:rsid w:val="000823B3"/>
    <w:rsid w:val="000828B1"/>
    <w:rsid w:val="000830D8"/>
    <w:rsid w:val="00083D78"/>
    <w:rsid w:val="00084585"/>
    <w:rsid w:val="00084D8D"/>
    <w:rsid w:val="000858CB"/>
    <w:rsid w:val="0008783B"/>
    <w:rsid w:val="000906C2"/>
    <w:rsid w:val="0009086F"/>
    <w:rsid w:val="00092C22"/>
    <w:rsid w:val="0009636B"/>
    <w:rsid w:val="00097C49"/>
    <w:rsid w:val="000A0290"/>
    <w:rsid w:val="000A1CC2"/>
    <w:rsid w:val="000A29BA"/>
    <w:rsid w:val="000A2CB7"/>
    <w:rsid w:val="000A2CFE"/>
    <w:rsid w:val="000A2DE0"/>
    <w:rsid w:val="000A3799"/>
    <w:rsid w:val="000A4013"/>
    <w:rsid w:val="000A40DE"/>
    <w:rsid w:val="000A4499"/>
    <w:rsid w:val="000A4C71"/>
    <w:rsid w:val="000A5120"/>
    <w:rsid w:val="000A5C6B"/>
    <w:rsid w:val="000A733B"/>
    <w:rsid w:val="000A779D"/>
    <w:rsid w:val="000A7864"/>
    <w:rsid w:val="000B05EE"/>
    <w:rsid w:val="000B0ACE"/>
    <w:rsid w:val="000B0B03"/>
    <w:rsid w:val="000B0C78"/>
    <w:rsid w:val="000B1307"/>
    <w:rsid w:val="000B3104"/>
    <w:rsid w:val="000B34EB"/>
    <w:rsid w:val="000B376D"/>
    <w:rsid w:val="000B3A2A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21"/>
    <w:rsid w:val="000C247F"/>
    <w:rsid w:val="000C2C83"/>
    <w:rsid w:val="000C2D76"/>
    <w:rsid w:val="000C2E3E"/>
    <w:rsid w:val="000C3323"/>
    <w:rsid w:val="000C479B"/>
    <w:rsid w:val="000C4A5E"/>
    <w:rsid w:val="000C6AF0"/>
    <w:rsid w:val="000C7CE7"/>
    <w:rsid w:val="000D0299"/>
    <w:rsid w:val="000D11B1"/>
    <w:rsid w:val="000D1942"/>
    <w:rsid w:val="000D266A"/>
    <w:rsid w:val="000D4808"/>
    <w:rsid w:val="000D52D1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4A1C"/>
    <w:rsid w:val="000E5242"/>
    <w:rsid w:val="000E5629"/>
    <w:rsid w:val="000E594A"/>
    <w:rsid w:val="000E758B"/>
    <w:rsid w:val="000E7C2B"/>
    <w:rsid w:val="000F0299"/>
    <w:rsid w:val="000F17E0"/>
    <w:rsid w:val="000F1A92"/>
    <w:rsid w:val="000F3B7E"/>
    <w:rsid w:val="000F40E0"/>
    <w:rsid w:val="000F4970"/>
    <w:rsid w:val="000F4D34"/>
    <w:rsid w:val="000F5302"/>
    <w:rsid w:val="000F5783"/>
    <w:rsid w:val="000F5DCD"/>
    <w:rsid w:val="000F6422"/>
    <w:rsid w:val="000F65FB"/>
    <w:rsid w:val="000F6916"/>
    <w:rsid w:val="000F694C"/>
    <w:rsid w:val="00100AB6"/>
    <w:rsid w:val="00101CBB"/>
    <w:rsid w:val="00106969"/>
    <w:rsid w:val="001073AC"/>
    <w:rsid w:val="00107CD1"/>
    <w:rsid w:val="00107E9D"/>
    <w:rsid w:val="00110A18"/>
    <w:rsid w:val="00111055"/>
    <w:rsid w:val="00111FCC"/>
    <w:rsid w:val="001140AB"/>
    <w:rsid w:val="00114FC6"/>
    <w:rsid w:val="001156AC"/>
    <w:rsid w:val="001159A0"/>
    <w:rsid w:val="00120A49"/>
    <w:rsid w:val="00121411"/>
    <w:rsid w:val="0012154E"/>
    <w:rsid w:val="00121951"/>
    <w:rsid w:val="00122521"/>
    <w:rsid w:val="00122F1D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132"/>
    <w:rsid w:val="001402B7"/>
    <w:rsid w:val="00140865"/>
    <w:rsid w:val="00141573"/>
    <w:rsid w:val="00143094"/>
    <w:rsid w:val="00143694"/>
    <w:rsid w:val="00143751"/>
    <w:rsid w:val="00145110"/>
    <w:rsid w:val="00145462"/>
    <w:rsid w:val="00145696"/>
    <w:rsid w:val="001460E4"/>
    <w:rsid w:val="0014622A"/>
    <w:rsid w:val="00147417"/>
    <w:rsid w:val="00147DB0"/>
    <w:rsid w:val="0015170F"/>
    <w:rsid w:val="00153754"/>
    <w:rsid w:val="001541F1"/>
    <w:rsid w:val="001570B6"/>
    <w:rsid w:val="00160BAD"/>
    <w:rsid w:val="001612D5"/>
    <w:rsid w:val="001624B6"/>
    <w:rsid w:val="00163D55"/>
    <w:rsid w:val="001647DE"/>
    <w:rsid w:val="00164C71"/>
    <w:rsid w:val="0016555B"/>
    <w:rsid w:val="00165993"/>
    <w:rsid w:val="00165A6A"/>
    <w:rsid w:val="00166509"/>
    <w:rsid w:val="001667E1"/>
    <w:rsid w:val="001701D6"/>
    <w:rsid w:val="001738FF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6B20"/>
    <w:rsid w:val="00186E57"/>
    <w:rsid w:val="001928A1"/>
    <w:rsid w:val="0019312E"/>
    <w:rsid w:val="001931C7"/>
    <w:rsid w:val="00194C77"/>
    <w:rsid w:val="001957BE"/>
    <w:rsid w:val="00195B98"/>
    <w:rsid w:val="00196E5D"/>
    <w:rsid w:val="001A080F"/>
    <w:rsid w:val="001A202E"/>
    <w:rsid w:val="001A3014"/>
    <w:rsid w:val="001A3426"/>
    <w:rsid w:val="001A457C"/>
    <w:rsid w:val="001A6907"/>
    <w:rsid w:val="001A7737"/>
    <w:rsid w:val="001A7AF2"/>
    <w:rsid w:val="001A7B24"/>
    <w:rsid w:val="001A7FE3"/>
    <w:rsid w:val="001B184B"/>
    <w:rsid w:val="001B1EE3"/>
    <w:rsid w:val="001B29A5"/>
    <w:rsid w:val="001B2AF9"/>
    <w:rsid w:val="001B3702"/>
    <w:rsid w:val="001B377B"/>
    <w:rsid w:val="001B4AB2"/>
    <w:rsid w:val="001B4B8A"/>
    <w:rsid w:val="001C04A8"/>
    <w:rsid w:val="001C1BD0"/>
    <w:rsid w:val="001C2102"/>
    <w:rsid w:val="001C5132"/>
    <w:rsid w:val="001C5722"/>
    <w:rsid w:val="001C5B16"/>
    <w:rsid w:val="001C6E2F"/>
    <w:rsid w:val="001C75A8"/>
    <w:rsid w:val="001D0A0D"/>
    <w:rsid w:val="001D11FC"/>
    <w:rsid w:val="001D176F"/>
    <w:rsid w:val="001D1E73"/>
    <w:rsid w:val="001D260C"/>
    <w:rsid w:val="001D2B25"/>
    <w:rsid w:val="001D42CC"/>
    <w:rsid w:val="001D46BB"/>
    <w:rsid w:val="001D5CC0"/>
    <w:rsid w:val="001D60C7"/>
    <w:rsid w:val="001E2201"/>
    <w:rsid w:val="001E3306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6321"/>
    <w:rsid w:val="001F6640"/>
    <w:rsid w:val="001F7874"/>
    <w:rsid w:val="00200D85"/>
    <w:rsid w:val="0020234E"/>
    <w:rsid w:val="00202F55"/>
    <w:rsid w:val="002032E2"/>
    <w:rsid w:val="002038E2"/>
    <w:rsid w:val="00203B81"/>
    <w:rsid w:val="00203F0D"/>
    <w:rsid w:val="002046EF"/>
    <w:rsid w:val="00205599"/>
    <w:rsid w:val="002058B9"/>
    <w:rsid w:val="00211C62"/>
    <w:rsid w:val="00212240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5E41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005"/>
    <w:rsid w:val="00233F1B"/>
    <w:rsid w:val="00234A36"/>
    <w:rsid w:val="002416D8"/>
    <w:rsid w:val="002418B6"/>
    <w:rsid w:val="00243E38"/>
    <w:rsid w:val="00243F64"/>
    <w:rsid w:val="00244BB4"/>
    <w:rsid w:val="00245726"/>
    <w:rsid w:val="00246100"/>
    <w:rsid w:val="00246F88"/>
    <w:rsid w:val="002470E7"/>
    <w:rsid w:val="0024763C"/>
    <w:rsid w:val="00247842"/>
    <w:rsid w:val="002503EF"/>
    <w:rsid w:val="002508E6"/>
    <w:rsid w:val="00251527"/>
    <w:rsid w:val="002521FC"/>
    <w:rsid w:val="0025320C"/>
    <w:rsid w:val="002548F7"/>
    <w:rsid w:val="00255A71"/>
    <w:rsid w:val="002574BA"/>
    <w:rsid w:val="002575B0"/>
    <w:rsid w:val="002601CA"/>
    <w:rsid w:val="00260C67"/>
    <w:rsid w:val="002625BD"/>
    <w:rsid w:val="002627A5"/>
    <w:rsid w:val="00262E72"/>
    <w:rsid w:val="00264558"/>
    <w:rsid w:val="00265895"/>
    <w:rsid w:val="002661AA"/>
    <w:rsid w:val="0026682A"/>
    <w:rsid w:val="0026683C"/>
    <w:rsid w:val="00267867"/>
    <w:rsid w:val="002707FD"/>
    <w:rsid w:val="002715D3"/>
    <w:rsid w:val="00271FE0"/>
    <w:rsid w:val="00274F87"/>
    <w:rsid w:val="002753A4"/>
    <w:rsid w:val="00275627"/>
    <w:rsid w:val="0027564F"/>
    <w:rsid w:val="00275D27"/>
    <w:rsid w:val="00275F13"/>
    <w:rsid w:val="00277894"/>
    <w:rsid w:val="002812D9"/>
    <w:rsid w:val="00281A65"/>
    <w:rsid w:val="002826C8"/>
    <w:rsid w:val="00282A25"/>
    <w:rsid w:val="00282C9A"/>
    <w:rsid w:val="00285B65"/>
    <w:rsid w:val="00285BA5"/>
    <w:rsid w:val="0028743E"/>
    <w:rsid w:val="00287954"/>
    <w:rsid w:val="00287C12"/>
    <w:rsid w:val="00287C31"/>
    <w:rsid w:val="002901FD"/>
    <w:rsid w:val="00290B6C"/>
    <w:rsid w:val="00290C61"/>
    <w:rsid w:val="00291473"/>
    <w:rsid w:val="0029542E"/>
    <w:rsid w:val="0029622D"/>
    <w:rsid w:val="002A0247"/>
    <w:rsid w:val="002A0920"/>
    <w:rsid w:val="002A153C"/>
    <w:rsid w:val="002A25C1"/>
    <w:rsid w:val="002A2C1A"/>
    <w:rsid w:val="002A352E"/>
    <w:rsid w:val="002A3772"/>
    <w:rsid w:val="002A38E2"/>
    <w:rsid w:val="002A3A81"/>
    <w:rsid w:val="002A458B"/>
    <w:rsid w:val="002A4E8E"/>
    <w:rsid w:val="002B09A1"/>
    <w:rsid w:val="002B1517"/>
    <w:rsid w:val="002B1DE4"/>
    <w:rsid w:val="002B2086"/>
    <w:rsid w:val="002B22FB"/>
    <w:rsid w:val="002B4028"/>
    <w:rsid w:val="002B415C"/>
    <w:rsid w:val="002B44F5"/>
    <w:rsid w:val="002B5145"/>
    <w:rsid w:val="002B5303"/>
    <w:rsid w:val="002B7826"/>
    <w:rsid w:val="002C2A18"/>
    <w:rsid w:val="002C2B1F"/>
    <w:rsid w:val="002C3490"/>
    <w:rsid w:val="002C3593"/>
    <w:rsid w:val="002C3B63"/>
    <w:rsid w:val="002C57DA"/>
    <w:rsid w:val="002C5848"/>
    <w:rsid w:val="002C5D31"/>
    <w:rsid w:val="002C750C"/>
    <w:rsid w:val="002C7521"/>
    <w:rsid w:val="002D03B8"/>
    <w:rsid w:val="002D1706"/>
    <w:rsid w:val="002D30E7"/>
    <w:rsid w:val="002D3623"/>
    <w:rsid w:val="002D4147"/>
    <w:rsid w:val="002D4A31"/>
    <w:rsid w:val="002D56C9"/>
    <w:rsid w:val="002D572B"/>
    <w:rsid w:val="002D5925"/>
    <w:rsid w:val="002D5AAE"/>
    <w:rsid w:val="002E00A1"/>
    <w:rsid w:val="002E0280"/>
    <w:rsid w:val="002E0505"/>
    <w:rsid w:val="002E268F"/>
    <w:rsid w:val="002E30F8"/>
    <w:rsid w:val="002E5BB2"/>
    <w:rsid w:val="002E6ED3"/>
    <w:rsid w:val="002E74A5"/>
    <w:rsid w:val="002E76D7"/>
    <w:rsid w:val="002F0DDB"/>
    <w:rsid w:val="002F12D6"/>
    <w:rsid w:val="002F3DFC"/>
    <w:rsid w:val="002F4505"/>
    <w:rsid w:val="002F4B0E"/>
    <w:rsid w:val="002F5655"/>
    <w:rsid w:val="002F57B7"/>
    <w:rsid w:val="002F62D3"/>
    <w:rsid w:val="003008BC"/>
    <w:rsid w:val="00301B45"/>
    <w:rsid w:val="00305F04"/>
    <w:rsid w:val="0030629E"/>
    <w:rsid w:val="003074FA"/>
    <w:rsid w:val="00307AC3"/>
    <w:rsid w:val="00307D14"/>
    <w:rsid w:val="00310157"/>
    <w:rsid w:val="003137A0"/>
    <w:rsid w:val="00313A61"/>
    <w:rsid w:val="00313C0D"/>
    <w:rsid w:val="00314F5E"/>
    <w:rsid w:val="003166A0"/>
    <w:rsid w:val="0032038E"/>
    <w:rsid w:val="00320463"/>
    <w:rsid w:val="003210A7"/>
    <w:rsid w:val="00321385"/>
    <w:rsid w:val="00321C3E"/>
    <w:rsid w:val="003226A0"/>
    <w:rsid w:val="00322A55"/>
    <w:rsid w:val="00324EBA"/>
    <w:rsid w:val="00326CC7"/>
    <w:rsid w:val="0032787F"/>
    <w:rsid w:val="00330123"/>
    <w:rsid w:val="00331464"/>
    <w:rsid w:val="003326D1"/>
    <w:rsid w:val="0033291B"/>
    <w:rsid w:val="003329FE"/>
    <w:rsid w:val="00332D0E"/>
    <w:rsid w:val="003356D2"/>
    <w:rsid w:val="003361F9"/>
    <w:rsid w:val="00341289"/>
    <w:rsid w:val="00344E78"/>
    <w:rsid w:val="0034588D"/>
    <w:rsid w:val="003459B9"/>
    <w:rsid w:val="0034604B"/>
    <w:rsid w:val="00346273"/>
    <w:rsid w:val="00351B59"/>
    <w:rsid w:val="00351F90"/>
    <w:rsid w:val="0035226A"/>
    <w:rsid w:val="0035331F"/>
    <w:rsid w:val="00353677"/>
    <w:rsid w:val="0035414B"/>
    <w:rsid w:val="00357708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87F"/>
    <w:rsid w:val="00366CF5"/>
    <w:rsid w:val="00367803"/>
    <w:rsid w:val="0037033A"/>
    <w:rsid w:val="003703F2"/>
    <w:rsid w:val="00371B5D"/>
    <w:rsid w:val="00371C9B"/>
    <w:rsid w:val="00372081"/>
    <w:rsid w:val="003728EF"/>
    <w:rsid w:val="00372B47"/>
    <w:rsid w:val="0037361F"/>
    <w:rsid w:val="00374F54"/>
    <w:rsid w:val="00374FAF"/>
    <w:rsid w:val="003755B5"/>
    <w:rsid w:val="00376211"/>
    <w:rsid w:val="003763B3"/>
    <w:rsid w:val="0038208B"/>
    <w:rsid w:val="003832F2"/>
    <w:rsid w:val="0038469B"/>
    <w:rsid w:val="00385309"/>
    <w:rsid w:val="003858CB"/>
    <w:rsid w:val="003859B5"/>
    <w:rsid w:val="00386811"/>
    <w:rsid w:val="00386F69"/>
    <w:rsid w:val="00392650"/>
    <w:rsid w:val="00392B25"/>
    <w:rsid w:val="00393855"/>
    <w:rsid w:val="003938BC"/>
    <w:rsid w:val="00393CAE"/>
    <w:rsid w:val="00394D1D"/>
    <w:rsid w:val="00394DAC"/>
    <w:rsid w:val="00395874"/>
    <w:rsid w:val="00396697"/>
    <w:rsid w:val="00397C67"/>
    <w:rsid w:val="003A06DC"/>
    <w:rsid w:val="003A1E4D"/>
    <w:rsid w:val="003A35DC"/>
    <w:rsid w:val="003A375F"/>
    <w:rsid w:val="003A3E4B"/>
    <w:rsid w:val="003A455B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9E7"/>
    <w:rsid w:val="003B6A39"/>
    <w:rsid w:val="003B779A"/>
    <w:rsid w:val="003B77D0"/>
    <w:rsid w:val="003C0226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20C2"/>
    <w:rsid w:val="003D3194"/>
    <w:rsid w:val="003D3921"/>
    <w:rsid w:val="003D3C11"/>
    <w:rsid w:val="003D549D"/>
    <w:rsid w:val="003D567F"/>
    <w:rsid w:val="003D5A25"/>
    <w:rsid w:val="003D6810"/>
    <w:rsid w:val="003D6B63"/>
    <w:rsid w:val="003E06CA"/>
    <w:rsid w:val="003E09A1"/>
    <w:rsid w:val="003E0F86"/>
    <w:rsid w:val="003E1034"/>
    <w:rsid w:val="003E12D5"/>
    <w:rsid w:val="003E14A8"/>
    <w:rsid w:val="003E2B7A"/>
    <w:rsid w:val="003E2C30"/>
    <w:rsid w:val="003E3B91"/>
    <w:rsid w:val="003E4E51"/>
    <w:rsid w:val="003E6FD2"/>
    <w:rsid w:val="003F0E61"/>
    <w:rsid w:val="003F5E54"/>
    <w:rsid w:val="003F5F83"/>
    <w:rsid w:val="003F7183"/>
    <w:rsid w:val="0040124B"/>
    <w:rsid w:val="004018D3"/>
    <w:rsid w:val="00402DC4"/>
    <w:rsid w:val="00404241"/>
    <w:rsid w:val="004056E7"/>
    <w:rsid w:val="004102F8"/>
    <w:rsid w:val="00410851"/>
    <w:rsid w:val="00410D0F"/>
    <w:rsid w:val="00411390"/>
    <w:rsid w:val="00412A4D"/>
    <w:rsid w:val="00412CCE"/>
    <w:rsid w:val="00413F8D"/>
    <w:rsid w:val="00414DA6"/>
    <w:rsid w:val="00415405"/>
    <w:rsid w:val="00415B8E"/>
    <w:rsid w:val="00415E90"/>
    <w:rsid w:val="004174C1"/>
    <w:rsid w:val="0042035D"/>
    <w:rsid w:val="00420517"/>
    <w:rsid w:val="00423416"/>
    <w:rsid w:val="00423C75"/>
    <w:rsid w:val="004246E9"/>
    <w:rsid w:val="004249A2"/>
    <w:rsid w:val="004275E9"/>
    <w:rsid w:val="004276EA"/>
    <w:rsid w:val="004305AD"/>
    <w:rsid w:val="00430C56"/>
    <w:rsid w:val="004331E9"/>
    <w:rsid w:val="0043334D"/>
    <w:rsid w:val="0043373E"/>
    <w:rsid w:val="00434C7D"/>
    <w:rsid w:val="00435BE6"/>
    <w:rsid w:val="00437112"/>
    <w:rsid w:val="00437226"/>
    <w:rsid w:val="0043738F"/>
    <w:rsid w:val="00437CAB"/>
    <w:rsid w:val="0044012A"/>
    <w:rsid w:val="00440969"/>
    <w:rsid w:val="00441008"/>
    <w:rsid w:val="0044225F"/>
    <w:rsid w:val="004423FD"/>
    <w:rsid w:val="004425E1"/>
    <w:rsid w:val="0044293F"/>
    <w:rsid w:val="004430D4"/>
    <w:rsid w:val="00443C37"/>
    <w:rsid w:val="004444A2"/>
    <w:rsid w:val="004461A0"/>
    <w:rsid w:val="00446F58"/>
    <w:rsid w:val="0044726F"/>
    <w:rsid w:val="00450CBF"/>
    <w:rsid w:val="004521EC"/>
    <w:rsid w:val="004525A2"/>
    <w:rsid w:val="004528B3"/>
    <w:rsid w:val="00452AC7"/>
    <w:rsid w:val="00452FEC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613BB"/>
    <w:rsid w:val="0046181F"/>
    <w:rsid w:val="00462731"/>
    <w:rsid w:val="004643B3"/>
    <w:rsid w:val="00466548"/>
    <w:rsid w:val="00466994"/>
    <w:rsid w:val="00467EFE"/>
    <w:rsid w:val="00470BB2"/>
    <w:rsid w:val="004772CC"/>
    <w:rsid w:val="0047774F"/>
    <w:rsid w:val="004804C7"/>
    <w:rsid w:val="00481429"/>
    <w:rsid w:val="00481813"/>
    <w:rsid w:val="004821F0"/>
    <w:rsid w:val="00483AE4"/>
    <w:rsid w:val="00484007"/>
    <w:rsid w:val="00484951"/>
    <w:rsid w:val="004851BA"/>
    <w:rsid w:val="00486406"/>
    <w:rsid w:val="00490B4C"/>
    <w:rsid w:val="00490D8D"/>
    <w:rsid w:val="00491A53"/>
    <w:rsid w:val="004920DC"/>
    <w:rsid w:val="00492346"/>
    <w:rsid w:val="0049253A"/>
    <w:rsid w:val="004942E7"/>
    <w:rsid w:val="00496482"/>
    <w:rsid w:val="00497268"/>
    <w:rsid w:val="004A031A"/>
    <w:rsid w:val="004A16A7"/>
    <w:rsid w:val="004A2650"/>
    <w:rsid w:val="004A284A"/>
    <w:rsid w:val="004A292C"/>
    <w:rsid w:val="004A2F72"/>
    <w:rsid w:val="004A5399"/>
    <w:rsid w:val="004A621F"/>
    <w:rsid w:val="004B0AC7"/>
    <w:rsid w:val="004B177B"/>
    <w:rsid w:val="004B1C3D"/>
    <w:rsid w:val="004B213A"/>
    <w:rsid w:val="004B2CFA"/>
    <w:rsid w:val="004B379E"/>
    <w:rsid w:val="004B3DCE"/>
    <w:rsid w:val="004B3DFF"/>
    <w:rsid w:val="004B43AC"/>
    <w:rsid w:val="004B4681"/>
    <w:rsid w:val="004B4847"/>
    <w:rsid w:val="004B5664"/>
    <w:rsid w:val="004B6459"/>
    <w:rsid w:val="004B7B7B"/>
    <w:rsid w:val="004B7D47"/>
    <w:rsid w:val="004C0973"/>
    <w:rsid w:val="004C471C"/>
    <w:rsid w:val="004C47BA"/>
    <w:rsid w:val="004C4913"/>
    <w:rsid w:val="004C4F70"/>
    <w:rsid w:val="004C74C5"/>
    <w:rsid w:val="004C7956"/>
    <w:rsid w:val="004D0E10"/>
    <w:rsid w:val="004D10D6"/>
    <w:rsid w:val="004D194A"/>
    <w:rsid w:val="004D1ED4"/>
    <w:rsid w:val="004D1EF6"/>
    <w:rsid w:val="004D229D"/>
    <w:rsid w:val="004D2795"/>
    <w:rsid w:val="004D3D73"/>
    <w:rsid w:val="004D4CA9"/>
    <w:rsid w:val="004D59DF"/>
    <w:rsid w:val="004D6F01"/>
    <w:rsid w:val="004D7BA9"/>
    <w:rsid w:val="004E06A4"/>
    <w:rsid w:val="004E100B"/>
    <w:rsid w:val="004E2C77"/>
    <w:rsid w:val="004E4784"/>
    <w:rsid w:val="004E4D06"/>
    <w:rsid w:val="004F0D05"/>
    <w:rsid w:val="004F1DAD"/>
    <w:rsid w:val="004F35C8"/>
    <w:rsid w:val="004F4A4F"/>
    <w:rsid w:val="004F61B6"/>
    <w:rsid w:val="00500507"/>
    <w:rsid w:val="005011CD"/>
    <w:rsid w:val="00501321"/>
    <w:rsid w:val="00502738"/>
    <w:rsid w:val="005037D3"/>
    <w:rsid w:val="0050388B"/>
    <w:rsid w:val="00503CA7"/>
    <w:rsid w:val="005044A3"/>
    <w:rsid w:val="00504D14"/>
    <w:rsid w:val="00506173"/>
    <w:rsid w:val="005066E4"/>
    <w:rsid w:val="00507070"/>
    <w:rsid w:val="00507D31"/>
    <w:rsid w:val="0051012A"/>
    <w:rsid w:val="00510DCE"/>
    <w:rsid w:val="0051125B"/>
    <w:rsid w:val="00511F2E"/>
    <w:rsid w:val="00512694"/>
    <w:rsid w:val="00514153"/>
    <w:rsid w:val="00514D4F"/>
    <w:rsid w:val="00515646"/>
    <w:rsid w:val="00517ECD"/>
    <w:rsid w:val="005201E1"/>
    <w:rsid w:val="00520820"/>
    <w:rsid w:val="005211A4"/>
    <w:rsid w:val="005211D8"/>
    <w:rsid w:val="00521628"/>
    <w:rsid w:val="0052165D"/>
    <w:rsid w:val="0052188A"/>
    <w:rsid w:val="00522A2B"/>
    <w:rsid w:val="00522C49"/>
    <w:rsid w:val="00524093"/>
    <w:rsid w:val="005258CD"/>
    <w:rsid w:val="0052595C"/>
    <w:rsid w:val="0052727C"/>
    <w:rsid w:val="00530E99"/>
    <w:rsid w:val="0053471C"/>
    <w:rsid w:val="00534F6E"/>
    <w:rsid w:val="00535091"/>
    <w:rsid w:val="0053588D"/>
    <w:rsid w:val="005359C7"/>
    <w:rsid w:val="00535CAA"/>
    <w:rsid w:val="00536551"/>
    <w:rsid w:val="00536C31"/>
    <w:rsid w:val="00537AC5"/>
    <w:rsid w:val="00537D88"/>
    <w:rsid w:val="00537EF2"/>
    <w:rsid w:val="00542C63"/>
    <w:rsid w:val="00542E8B"/>
    <w:rsid w:val="00545284"/>
    <w:rsid w:val="00546525"/>
    <w:rsid w:val="00550750"/>
    <w:rsid w:val="005511CE"/>
    <w:rsid w:val="0055156D"/>
    <w:rsid w:val="00551AAA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449F"/>
    <w:rsid w:val="0056492C"/>
    <w:rsid w:val="00564C05"/>
    <w:rsid w:val="00566432"/>
    <w:rsid w:val="00566C27"/>
    <w:rsid w:val="005723A0"/>
    <w:rsid w:val="00573C71"/>
    <w:rsid w:val="00574853"/>
    <w:rsid w:val="00574A66"/>
    <w:rsid w:val="0057658C"/>
    <w:rsid w:val="0057776B"/>
    <w:rsid w:val="00577A68"/>
    <w:rsid w:val="00577F18"/>
    <w:rsid w:val="00580C28"/>
    <w:rsid w:val="00581AF3"/>
    <w:rsid w:val="00581FA0"/>
    <w:rsid w:val="00583196"/>
    <w:rsid w:val="00583B0D"/>
    <w:rsid w:val="00584359"/>
    <w:rsid w:val="005851AD"/>
    <w:rsid w:val="00585551"/>
    <w:rsid w:val="005855B0"/>
    <w:rsid w:val="00585E4F"/>
    <w:rsid w:val="00585F32"/>
    <w:rsid w:val="0058768F"/>
    <w:rsid w:val="005925A0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6ECF"/>
    <w:rsid w:val="00597052"/>
    <w:rsid w:val="00597224"/>
    <w:rsid w:val="0059728E"/>
    <w:rsid w:val="005A3EB6"/>
    <w:rsid w:val="005A4B89"/>
    <w:rsid w:val="005B0ED9"/>
    <w:rsid w:val="005B175F"/>
    <w:rsid w:val="005B2C95"/>
    <w:rsid w:val="005B2E5A"/>
    <w:rsid w:val="005B343A"/>
    <w:rsid w:val="005B3C4C"/>
    <w:rsid w:val="005B4EFD"/>
    <w:rsid w:val="005B5312"/>
    <w:rsid w:val="005B5822"/>
    <w:rsid w:val="005B5A4E"/>
    <w:rsid w:val="005B5D0E"/>
    <w:rsid w:val="005B5D86"/>
    <w:rsid w:val="005B6927"/>
    <w:rsid w:val="005B6FBE"/>
    <w:rsid w:val="005C07A2"/>
    <w:rsid w:val="005C0F5A"/>
    <w:rsid w:val="005C32AC"/>
    <w:rsid w:val="005C4666"/>
    <w:rsid w:val="005C468A"/>
    <w:rsid w:val="005C4F0C"/>
    <w:rsid w:val="005C4F65"/>
    <w:rsid w:val="005C5113"/>
    <w:rsid w:val="005C59F8"/>
    <w:rsid w:val="005C6EE7"/>
    <w:rsid w:val="005D18FE"/>
    <w:rsid w:val="005D1CE0"/>
    <w:rsid w:val="005D22D0"/>
    <w:rsid w:val="005D2502"/>
    <w:rsid w:val="005D2F93"/>
    <w:rsid w:val="005D3CAE"/>
    <w:rsid w:val="005D4922"/>
    <w:rsid w:val="005D6A5A"/>
    <w:rsid w:val="005D6E4A"/>
    <w:rsid w:val="005D70EF"/>
    <w:rsid w:val="005D74A3"/>
    <w:rsid w:val="005D7A69"/>
    <w:rsid w:val="005D7B81"/>
    <w:rsid w:val="005E0625"/>
    <w:rsid w:val="005E0943"/>
    <w:rsid w:val="005E1844"/>
    <w:rsid w:val="005E1CB4"/>
    <w:rsid w:val="005E2041"/>
    <w:rsid w:val="005E2468"/>
    <w:rsid w:val="005E2E6F"/>
    <w:rsid w:val="005E6FB3"/>
    <w:rsid w:val="005F027F"/>
    <w:rsid w:val="005F0C11"/>
    <w:rsid w:val="005F1207"/>
    <w:rsid w:val="005F2392"/>
    <w:rsid w:val="005F2C8B"/>
    <w:rsid w:val="005F2E09"/>
    <w:rsid w:val="005F40BD"/>
    <w:rsid w:val="005F4D3C"/>
    <w:rsid w:val="005F610C"/>
    <w:rsid w:val="005F63F7"/>
    <w:rsid w:val="005F655F"/>
    <w:rsid w:val="005F67E8"/>
    <w:rsid w:val="005F7A4E"/>
    <w:rsid w:val="006005DF"/>
    <w:rsid w:val="00601423"/>
    <w:rsid w:val="006021AF"/>
    <w:rsid w:val="006022C8"/>
    <w:rsid w:val="0060359A"/>
    <w:rsid w:val="0060437F"/>
    <w:rsid w:val="00605592"/>
    <w:rsid w:val="00605D0B"/>
    <w:rsid w:val="0060757D"/>
    <w:rsid w:val="00610043"/>
    <w:rsid w:val="00610F1C"/>
    <w:rsid w:val="0061130C"/>
    <w:rsid w:val="00611384"/>
    <w:rsid w:val="0061213D"/>
    <w:rsid w:val="00613193"/>
    <w:rsid w:val="00613472"/>
    <w:rsid w:val="00616453"/>
    <w:rsid w:val="00617A69"/>
    <w:rsid w:val="00617AD6"/>
    <w:rsid w:val="00621417"/>
    <w:rsid w:val="0062228D"/>
    <w:rsid w:val="0062293C"/>
    <w:rsid w:val="00623215"/>
    <w:rsid w:val="00624A5F"/>
    <w:rsid w:val="00624E56"/>
    <w:rsid w:val="0062579A"/>
    <w:rsid w:val="00626151"/>
    <w:rsid w:val="00626626"/>
    <w:rsid w:val="00627B93"/>
    <w:rsid w:val="00630362"/>
    <w:rsid w:val="00632001"/>
    <w:rsid w:val="006340A3"/>
    <w:rsid w:val="00634503"/>
    <w:rsid w:val="00634AEB"/>
    <w:rsid w:val="0063637C"/>
    <w:rsid w:val="00637191"/>
    <w:rsid w:val="006376C5"/>
    <w:rsid w:val="00640EBE"/>
    <w:rsid w:val="00641574"/>
    <w:rsid w:val="00642690"/>
    <w:rsid w:val="00642DF5"/>
    <w:rsid w:val="0064370E"/>
    <w:rsid w:val="00643ACB"/>
    <w:rsid w:val="00647DA5"/>
    <w:rsid w:val="00650353"/>
    <w:rsid w:val="006505F8"/>
    <w:rsid w:val="00651F0C"/>
    <w:rsid w:val="00652EA6"/>
    <w:rsid w:val="00655B27"/>
    <w:rsid w:val="006562A9"/>
    <w:rsid w:val="00656EE1"/>
    <w:rsid w:val="00657EBB"/>
    <w:rsid w:val="00657F8F"/>
    <w:rsid w:val="0066108A"/>
    <w:rsid w:val="006614EC"/>
    <w:rsid w:val="00661519"/>
    <w:rsid w:val="00661827"/>
    <w:rsid w:val="00661F94"/>
    <w:rsid w:val="0066272C"/>
    <w:rsid w:val="00662B7C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B02"/>
    <w:rsid w:val="00673B45"/>
    <w:rsid w:val="00674ED8"/>
    <w:rsid w:val="00675929"/>
    <w:rsid w:val="00675AF4"/>
    <w:rsid w:val="00676523"/>
    <w:rsid w:val="00681C7E"/>
    <w:rsid w:val="00681D4D"/>
    <w:rsid w:val="006842D8"/>
    <w:rsid w:val="00685804"/>
    <w:rsid w:val="00685AC1"/>
    <w:rsid w:val="00686F86"/>
    <w:rsid w:val="006910DA"/>
    <w:rsid w:val="0069132D"/>
    <w:rsid w:val="006918F5"/>
    <w:rsid w:val="006934B7"/>
    <w:rsid w:val="00693586"/>
    <w:rsid w:val="0069513A"/>
    <w:rsid w:val="0069519D"/>
    <w:rsid w:val="006958DE"/>
    <w:rsid w:val="00695EAA"/>
    <w:rsid w:val="00697405"/>
    <w:rsid w:val="006A0495"/>
    <w:rsid w:val="006A07E3"/>
    <w:rsid w:val="006A0ADE"/>
    <w:rsid w:val="006A10AE"/>
    <w:rsid w:val="006A12C7"/>
    <w:rsid w:val="006A1FED"/>
    <w:rsid w:val="006A3390"/>
    <w:rsid w:val="006A4F2A"/>
    <w:rsid w:val="006A51A8"/>
    <w:rsid w:val="006A564E"/>
    <w:rsid w:val="006A565A"/>
    <w:rsid w:val="006A5AFC"/>
    <w:rsid w:val="006A5E2F"/>
    <w:rsid w:val="006A6DA3"/>
    <w:rsid w:val="006B1B51"/>
    <w:rsid w:val="006B2E11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52A"/>
    <w:rsid w:val="006C07D8"/>
    <w:rsid w:val="006C14B6"/>
    <w:rsid w:val="006C25EE"/>
    <w:rsid w:val="006C3593"/>
    <w:rsid w:val="006C3609"/>
    <w:rsid w:val="006C3A79"/>
    <w:rsid w:val="006C413E"/>
    <w:rsid w:val="006C5399"/>
    <w:rsid w:val="006C58F4"/>
    <w:rsid w:val="006C5DB7"/>
    <w:rsid w:val="006C6F44"/>
    <w:rsid w:val="006C76D3"/>
    <w:rsid w:val="006C7731"/>
    <w:rsid w:val="006D07FE"/>
    <w:rsid w:val="006D0B83"/>
    <w:rsid w:val="006D18BC"/>
    <w:rsid w:val="006D1B2A"/>
    <w:rsid w:val="006D2D3D"/>
    <w:rsid w:val="006D37E0"/>
    <w:rsid w:val="006D4672"/>
    <w:rsid w:val="006D58EB"/>
    <w:rsid w:val="006D78F3"/>
    <w:rsid w:val="006D79C6"/>
    <w:rsid w:val="006E0266"/>
    <w:rsid w:val="006E2F4D"/>
    <w:rsid w:val="006E307F"/>
    <w:rsid w:val="006E342C"/>
    <w:rsid w:val="006E522E"/>
    <w:rsid w:val="006E66D5"/>
    <w:rsid w:val="006F16C4"/>
    <w:rsid w:val="006F377A"/>
    <w:rsid w:val="006F3EEA"/>
    <w:rsid w:val="006F477E"/>
    <w:rsid w:val="006F48D9"/>
    <w:rsid w:val="006F7D07"/>
    <w:rsid w:val="00701EA3"/>
    <w:rsid w:val="007024A2"/>
    <w:rsid w:val="00703176"/>
    <w:rsid w:val="007036F7"/>
    <w:rsid w:val="007042EC"/>
    <w:rsid w:val="00706663"/>
    <w:rsid w:val="00706950"/>
    <w:rsid w:val="00707DD6"/>
    <w:rsid w:val="007105F2"/>
    <w:rsid w:val="00710F20"/>
    <w:rsid w:val="00710F39"/>
    <w:rsid w:val="00713FBF"/>
    <w:rsid w:val="00715DDE"/>
    <w:rsid w:val="00716726"/>
    <w:rsid w:val="00716D6A"/>
    <w:rsid w:val="00717FE3"/>
    <w:rsid w:val="00720206"/>
    <w:rsid w:val="007214AA"/>
    <w:rsid w:val="0072150E"/>
    <w:rsid w:val="00721B73"/>
    <w:rsid w:val="00722F4A"/>
    <w:rsid w:val="007240C1"/>
    <w:rsid w:val="00724D62"/>
    <w:rsid w:val="00727A52"/>
    <w:rsid w:val="00730975"/>
    <w:rsid w:val="00730B75"/>
    <w:rsid w:val="00730C58"/>
    <w:rsid w:val="00730FA8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3A"/>
    <w:rsid w:val="00755BF8"/>
    <w:rsid w:val="00755EAA"/>
    <w:rsid w:val="0075650E"/>
    <w:rsid w:val="007568B6"/>
    <w:rsid w:val="00756D6C"/>
    <w:rsid w:val="007577A1"/>
    <w:rsid w:val="007620EB"/>
    <w:rsid w:val="00762677"/>
    <w:rsid w:val="0076269E"/>
    <w:rsid w:val="0076399D"/>
    <w:rsid w:val="00763E1B"/>
    <w:rsid w:val="00763F0B"/>
    <w:rsid w:val="00765BAD"/>
    <w:rsid w:val="00765F1F"/>
    <w:rsid w:val="0076625A"/>
    <w:rsid w:val="00767F9B"/>
    <w:rsid w:val="007709BF"/>
    <w:rsid w:val="00770D75"/>
    <w:rsid w:val="00771C11"/>
    <w:rsid w:val="0077457E"/>
    <w:rsid w:val="0077479A"/>
    <w:rsid w:val="00775010"/>
    <w:rsid w:val="007762E1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4A5C"/>
    <w:rsid w:val="00796E07"/>
    <w:rsid w:val="007A03EF"/>
    <w:rsid w:val="007A07AC"/>
    <w:rsid w:val="007A2A37"/>
    <w:rsid w:val="007A3709"/>
    <w:rsid w:val="007A54D9"/>
    <w:rsid w:val="007A6544"/>
    <w:rsid w:val="007A6C03"/>
    <w:rsid w:val="007A6D65"/>
    <w:rsid w:val="007A7405"/>
    <w:rsid w:val="007A7CFC"/>
    <w:rsid w:val="007A7D5F"/>
    <w:rsid w:val="007B16C5"/>
    <w:rsid w:val="007B1E95"/>
    <w:rsid w:val="007B26C0"/>
    <w:rsid w:val="007B2D03"/>
    <w:rsid w:val="007B3119"/>
    <w:rsid w:val="007B3211"/>
    <w:rsid w:val="007B5817"/>
    <w:rsid w:val="007B59C1"/>
    <w:rsid w:val="007B64A4"/>
    <w:rsid w:val="007B6799"/>
    <w:rsid w:val="007B79A6"/>
    <w:rsid w:val="007C0AD6"/>
    <w:rsid w:val="007C11CA"/>
    <w:rsid w:val="007C16B9"/>
    <w:rsid w:val="007C2B5F"/>
    <w:rsid w:val="007C4342"/>
    <w:rsid w:val="007C4A89"/>
    <w:rsid w:val="007C5903"/>
    <w:rsid w:val="007C611B"/>
    <w:rsid w:val="007C61ED"/>
    <w:rsid w:val="007D0428"/>
    <w:rsid w:val="007D0C09"/>
    <w:rsid w:val="007D1372"/>
    <w:rsid w:val="007D3783"/>
    <w:rsid w:val="007D397F"/>
    <w:rsid w:val="007D53E0"/>
    <w:rsid w:val="007D63D1"/>
    <w:rsid w:val="007D662F"/>
    <w:rsid w:val="007D7FD4"/>
    <w:rsid w:val="007E0A1A"/>
    <w:rsid w:val="007E128B"/>
    <w:rsid w:val="007E1CC2"/>
    <w:rsid w:val="007E37BD"/>
    <w:rsid w:val="007E3B47"/>
    <w:rsid w:val="007E4625"/>
    <w:rsid w:val="007E5D95"/>
    <w:rsid w:val="007E70EC"/>
    <w:rsid w:val="007E73C6"/>
    <w:rsid w:val="007F06B9"/>
    <w:rsid w:val="007F0E47"/>
    <w:rsid w:val="007F1536"/>
    <w:rsid w:val="007F1B54"/>
    <w:rsid w:val="007F1C8E"/>
    <w:rsid w:val="007F229A"/>
    <w:rsid w:val="007F31A8"/>
    <w:rsid w:val="007F35D2"/>
    <w:rsid w:val="007F3829"/>
    <w:rsid w:val="007F453B"/>
    <w:rsid w:val="007F5538"/>
    <w:rsid w:val="007F575B"/>
    <w:rsid w:val="007F5987"/>
    <w:rsid w:val="007F71B1"/>
    <w:rsid w:val="007F741F"/>
    <w:rsid w:val="00801145"/>
    <w:rsid w:val="0080122B"/>
    <w:rsid w:val="00801507"/>
    <w:rsid w:val="008022D4"/>
    <w:rsid w:val="008022FA"/>
    <w:rsid w:val="0080338D"/>
    <w:rsid w:val="00805F02"/>
    <w:rsid w:val="00806EA9"/>
    <w:rsid w:val="008079AC"/>
    <w:rsid w:val="00810E1F"/>
    <w:rsid w:val="00811405"/>
    <w:rsid w:val="008120BE"/>
    <w:rsid w:val="00812AFB"/>
    <w:rsid w:val="00812E00"/>
    <w:rsid w:val="00812E39"/>
    <w:rsid w:val="008134CD"/>
    <w:rsid w:val="00813A74"/>
    <w:rsid w:val="00813B3D"/>
    <w:rsid w:val="00815C29"/>
    <w:rsid w:val="00817515"/>
    <w:rsid w:val="00817873"/>
    <w:rsid w:val="00820BCA"/>
    <w:rsid w:val="00821052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979"/>
    <w:rsid w:val="00831CCD"/>
    <w:rsid w:val="00833BEB"/>
    <w:rsid w:val="00834692"/>
    <w:rsid w:val="00835245"/>
    <w:rsid w:val="008352B7"/>
    <w:rsid w:val="008354DF"/>
    <w:rsid w:val="0083595E"/>
    <w:rsid w:val="0084015A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64DA"/>
    <w:rsid w:val="00847852"/>
    <w:rsid w:val="008479B8"/>
    <w:rsid w:val="00851598"/>
    <w:rsid w:val="0085320E"/>
    <w:rsid w:val="00853878"/>
    <w:rsid w:val="00853904"/>
    <w:rsid w:val="00854083"/>
    <w:rsid w:val="00854920"/>
    <w:rsid w:val="008552E3"/>
    <w:rsid w:val="00856268"/>
    <w:rsid w:val="00856601"/>
    <w:rsid w:val="00856FBF"/>
    <w:rsid w:val="00857234"/>
    <w:rsid w:val="008573D3"/>
    <w:rsid w:val="00857F27"/>
    <w:rsid w:val="00861E13"/>
    <w:rsid w:val="0086268A"/>
    <w:rsid w:val="00862B80"/>
    <w:rsid w:val="008635F3"/>
    <w:rsid w:val="00863FF6"/>
    <w:rsid w:val="00864640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9F4"/>
    <w:rsid w:val="00882468"/>
    <w:rsid w:val="00882712"/>
    <w:rsid w:val="00882AD6"/>
    <w:rsid w:val="00883183"/>
    <w:rsid w:val="00883445"/>
    <w:rsid w:val="00884601"/>
    <w:rsid w:val="00884EDB"/>
    <w:rsid w:val="00885B4E"/>
    <w:rsid w:val="00886BF0"/>
    <w:rsid w:val="00890449"/>
    <w:rsid w:val="00891739"/>
    <w:rsid w:val="00891C33"/>
    <w:rsid w:val="0089234D"/>
    <w:rsid w:val="008924E7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B8C"/>
    <w:rsid w:val="008A3E37"/>
    <w:rsid w:val="008A7DCE"/>
    <w:rsid w:val="008A7EE5"/>
    <w:rsid w:val="008B05D0"/>
    <w:rsid w:val="008B0CBD"/>
    <w:rsid w:val="008B134D"/>
    <w:rsid w:val="008B1799"/>
    <w:rsid w:val="008B1B20"/>
    <w:rsid w:val="008B1EDC"/>
    <w:rsid w:val="008B3A74"/>
    <w:rsid w:val="008B3AB4"/>
    <w:rsid w:val="008B5473"/>
    <w:rsid w:val="008B72E7"/>
    <w:rsid w:val="008B7612"/>
    <w:rsid w:val="008B76C0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614"/>
    <w:rsid w:val="008E0BDF"/>
    <w:rsid w:val="008E0BE4"/>
    <w:rsid w:val="008E312D"/>
    <w:rsid w:val="008E3662"/>
    <w:rsid w:val="008E4F89"/>
    <w:rsid w:val="008E68C7"/>
    <w:rsid w:val="008E7DA3"/>
    <w:rsid w:val="008F0979"/>
    <w:rsid w:val="008F2112"/>
    <w:rsid w:val="008F3198"/>
    <w:rsid w:val="008F4129"/>
    <w:rsid w:val="008F5A96"/>
    <w:rsid w:val="008F5B9D"/>
    <w:rsid w:val="008F6C68"/>
    <w:rsid w:val="008F7518"/>
    <w:rsid w:val="00900ADD"/>
    <w:rsid w:val="00901807"/>
    <w:rsid w:val="009022C3"/>
    <w:rsid w:val="00902A52"/>
    <w:rsid w:val="009033F4"/>
    <w:rsid w:val="009057C5"/>
    <w:rsid w:val="00906207"/>
    <w:rsid w:val="009065B2"/>
    <w:rsid w:val="009107A7"/>
    <w:rsid w:val="00910842"/>
    <w:rsid w:val="00912098"/>
    <w:rsid w:val="00912395"/>
    <w:rsid w:val="00914433"/>
    <w:rsid w:val="00915E40"/>
    <w:rsid w:val="00921643"/>
    <w:rsid w:val="009229E5"/>
    <w:rsid w:val="00922F98"/>
    <w:rsid w:val="009236D8"/>
    <w:rsid w:val="00924D4E"/>
    <w:rsid w:val="00925E78"/>
    <w:rsid w:val="0092651E"/>
    <w:rsid w:val="009265A9"/>
    <w:rsid w:val="00927E5C"/>
    <w:rsid w:val="00930078"/>
    <w:rsid w:val="00930D6A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1F3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2F16"/>
    <w:rsid w:val="00955C7A"/>
    <w:rsid w:val="00961173"/>
    <w:rsid w:val="009617F6"/>
    <w:rsid w:val="00962E16"/>
    <w:rsid w:val="0096376B"/>
    <w:rsid w:val="009679ED"/>
    <w:rsid w:val="00967C48"/>
    <w:rsid w:val="009705B1"/>
    <w:rsid w:val="00970EE9"/>
    <w:rsid w:val="0097209C"/>
    <w:rsid w:val="00972F5D"/>
    <w:rsid w:val="009732D6"/>
    <w:rsid w:val="00973587"/>
    <w:rsid w:val="00974471"/>
    <w:rsid w:val="009748E7"/>
    <w:rsid w:val="009749F4"/>
    <w:rsid w:val="00976568"/>
    <w:rsid w:val="009800AF"/>
    <w:rsid w:val="00981295"/>
    <w:rsid w:val="0098163F"/>
    <w:rsid w:val="009843F9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7D01"/>
    <w:rsid w:val="009A5053"/>
    <w:rsid w:val="009A574D"/>
    <w:rsid w:val="009A5CB1"/>
    <w:rsid w:val="009A6FA2"/>
    <w:rsid w:val="009A7642"/>
    <w:rsid w:val="009B1720"/>
    <w:rsid w:val="009B4004"/>
    <w:rsid w:val="009B459F"/>
    <w:rsid w:val="009B7DCA"/>
    <w:rsid w:val="009C1489"/>
    <w:rsid w:val="009C16B5"/>
    <w:rsid w:val="009C3DE9"/>
    <w:rsid w:val="009C4465"/>
    <w:rsid w:val="009C459E"/>
    <w:rsid w:val="009C5781"/>
    <w:rsid w:val="009C57E5"/>
    <w:rsid w:val="009C645A"/>
    <w:rsid w:val="009C7288"/>
    <w:rsid w:val="009D08BF"/>
    <w:rsid w:val="009D18D0"/>
    <w:rsid w:val="009D20AB"/>
    <w:rsid w:val="009D30BC"/>
    <w:rsid w:val="009D41D8"/>
    <w:rsid w:val="009D4894"/>
    <w:rsid w:val="009D4B0D"/>
    <w:rsid w:val="009D5B22"/>
    <w:rsid w:val="009D6AF4"/>
    <w:rsid w:val="009E0826"/>
    <w:rsid w:val="009E0BA1"/>
    <w:rsid w:val="009E0CCF"/>
    <w:rsid w:val="009E1AFF"/>
    <w:rsid w:val="009E3352"/>
    <w:rsid w:val="009E4365"/>
    <w:rsid w:val="009E60E4"/>
    <w:rsid w:val="009E689A"/>
    <w:rsid w:val="009E7D5A"/>
    <w:rsid w:val="009F0326"/>
    <w:rsid w:val="009F139E"/>
    <w:rsid w:val="009F1AE1"/>
    <w:rsid w:val="009F2EEA"/>
    <w:rsid w:val="009F3194"/>
    <w:rsid w:val="009F55B8"/>
    <w:rsid w:val="00A006DD"/>
    <w:rsid w:val="00A0093B"/>
    <w:rsid w:val="00A00B30"/>
    <w:rsid w:val="00A011E7"/>
    <w:rsid w:val="00A0153B"/>
    <w:rsid w:val="00A03CF6"/>
    <w:rsid w:val="00A03F9C"/>
    <w:rsid w:val="00A04A07"/>
    <w:rsid w:val="00A05DE0"/>
    <w:rsid w:val="00A060A6"/>
    <w:rsid w:val="00A10181"/>
    <w:rsid w:val="00A10FC8"/>
    <w:rsid w:val="00A11833"/>
    <w:rsid w:val="00A12461"/>
    <w:rsid w:val="00A13CDB"/>
    <w:rsid w:val="00A1455A"/>
    <w:rsid w:val="00A15467"/>
    <w:rsid w:val="00A15DE6"/>
    <w:rsid w:val="00A166C3"/>
    <w:rsid w:val="00A1693A"/>
    <w:rsid w:val="00A16B02"/>
    <w:rsid w:val="00A17EB3"/>
    <w:rsid w:val="00A207A0"/>
    <w:rsid w:val="00A212E2"/>
    <w:rsid w:val="00A23E6B"/>
    <w:rsid w:val="00A243E8"/>
    <w:rsid w:val="00A24487"/>
    <w:rsid w:val="00A2556D"/>
    <w:rsid w:val="00A26148"/>
    <w:rsid w:val="00A30B75"/>
    <w:rsid w:val="00A3236B"/>
    <w:rsid w:val="00A33BAE"/>
    <w:rsid w:val="00A33D62"/>
    <w:rsid w:val="00A35498"/>
    <w:rsid w:val="00A354C4"/>
    <w:rsid w:val="00A363E0"/>
    <w:rsid w:val="00A36582"/>
    <w:rsid w:val="00A37BEF"/>
    <w:rsid w:val="00A37EEC"/>
    <w:rsid w:val="00A40340"/>
    <w:rsid w:val="00A4176E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5F20"/>
    <w:rsid w:val="00A46990"/>
    <w:rsid w:val="00A46C96"/>
    <w:rsid w:val="00A51496"/>
    <w:rsid w:val="00A525C7"/>
    <w:rsid w:val="00A52E7B"/>
    <w:rsid w:val="00A546B6"/>
    <w:rsid w:val="00A55945"/>
    <w:rsid w:val="00A56730"/>
    <w:rsid w:val="00A56D91"/>
    <w:rsid w:val="00A5720C"/>
    <w:rsid w:val="00A61F28"/>
    <w:rsid w:val="00A62055"/>
    <w:rsid w:val="00A62F19"/>
    <w:rsid w:val="00A6418F"/>
    <w:rsid w:val="00A643B7"/>
    <w:rsid w:val="00A6458B"/>
    <w:rsid w:val="00A6479C"/>
    <w:rsid w:val="00A65718"/>
    <w:rsid w:val="00A664D0"/>
    <w:rsid w:val="00A67988"/>
    <w:rsid w:val="00A67C06"/>
    <w:rsid w:val="00A7124F"/>
    <w:rsid w:val="00A7168B"/>
    <w:rsid w:val="00A72016"/>
    <w:rsid w:val="00A72134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36F"/>
    <w:rsid w:val="00A824C5"/>
    <w:rsid w:val="00A82C32"/>
    <w:rsid w:val="00A82C4C"/>
    <w:rsid w:val="00A82F46"/>
    <w:rsid w:val="00A836B2"/>
    <w:rsid w:val="00A83BB6"/>
    <w:rsid w:val="00A83DA8"/>
    <w:rsid w:val="00A84225"/>
    <w:rsid w:val="00A85162"/>
    <w:rsid w:val="00A91A7E"/>
    <w:rsid w:val="00A92594"/>
    <w:rsid w:val="00A93058"/>
    <w:rsid w:val="00A94234"/>
    <w:rsid w:val="00A94427"/>
    <w:rsid w:val="00A96226"/>
    <w:rsid w:val="00AA033C"/>
    <w:rsid w:val="00AA0CBC"/>
    <w:rsid w:val="00AA364B"/>
    <w:rsid w:val="00AA4448"/>
    <w:rsid w:val="00AA599D"/>
    <w:rsid w:val="00AA6D84"/>
    <w:rsid w:val="00AA6E6A"/>
    <w:rsid w:val="00AB06EC"/>
    <w:rsid w:val="00AB1180"/>
    <w:rsid w:val="00AB2A3C"/>
    <w:rsid w:val="00AB38B1"/>
    <w:rsid w:val="00AB4FFD"/>
    <w:rsid w:val="00AB6023"/>
    <w:rsid w:val="00AB61AF"/>
    <w:rsid w:val="00AB67AA"/>
    <w:rsid w:val="00AB7348"/>
    <w:rsid w:val="00AC00DA"/>
    <w:rsid w:val="00AC01B2"/>
    <w:rsid w:val="00AC0D70"/>
    <w:rsid w:val="00AC1194"/>
    <w:rsid w:val="00AC38FA"/>
    <w:rsid w:val="00AC5BBC"/>
    <w:rsid w:val="00AC746D"/>
    <w:rsid w:val="00AC7CFC"/>
    <w:rsid w:val="00AD0B28"/>
    <w:rsid w:val="00AD1B7B"/>
    <w:rsid w:val="00AD1B8D"/>
    <w:rsid w:val="00AD5152"/>
    <w:rsid w:val="00AD677C"/>
    <w:rsid w:val="00AD6E52"/>
    <w:rsid w:val="00AD7759"/>
    <w:rsid w:val="00AE03D4"/>
    <w:rsid w:val="00AE0C5F"/>
    <w:rsid w:val="00AE2C86"/>
    <w:rsid w:val="00AE3F92"/>
    <w:rsid w:val="00AE4AC7"/>
    <w:rsid w:val="00AE4C88"/>
    <w:rsid w:val="00AE6266"/>
    <w:rsid w:val="00AE63D3"/>
    <w:rsid w:val="00AE6C54"/>
    <w:rsid w:val="00AE7937"/>
    <w:rsid w:val="00AE7B1E"/>
    <w:rsid w:val="00AF113D"/>
    <w:rsid w:val="00AF124E"/>
    <w:rsid w:val="00AF1997"/>
    <w:rsid w:val="00AF2653"/>
    <w:rsid w:val="00AF4622"/>
    <w:rsid w:val="00AF56FB"/>
    <w:rsid w:val="00AF60AF"/>
    <w:rsid w:val="00AF6782"/>
    <w:rsid w:val="00AF67A6"/>
    <w:rsid w:val="00AF7E13"/>
    <w:rsid w:val="00B008DE"/>
    <w:rsid w:val="00B02A27"/>
    <w:rsid w:val="00B0380B"/>
    <w:rsid w:val="00B050ED"/>
    <w:rsid w:val="00B06009"/>
    <w:rsid w:val="00B06361"/>
    <w:rsid w:val="00B068D2"/>
    <w:rsid w:val="00B1256F"/>
    <w:rsid w:val="00B12BD8"/>
    <w:rsid w:val="00B12D26"/>
    <w:rsid w:val="00B14224"/>
    <w:rsid w:val="00B14226"/>
    <w:rsid w:val="00B15F94"/>
    <w:rsid w:val="00B17274"/>
    <w:rsid w:val="00B17713"/>
    <w:rsid w:val="00B24F00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417F0"/>
    <w:rsid w:val="00B444C6"/>
    <w:rsid w:val="00B450CE"/>
    <w:rsid w:val="00B456F3"/>
    <w:rsid w:val="00B45BBA"/>
    <w:rsid w:val="00B47354"/>
    <w:rsid w:val="00B50D51"/>
    <w:rsid w:val="00B512FD"/>
    <w:rsid w:val="00B51446"/>
    <w:rsid w:val="00B5144F"/>
    <w:rsid w:val="00B53684"/>
    <w:rsid w:val="00B54835"/>
    <w:rsid w:val="00B55185"/>
    <w:rsid w:val="00B572DA"/>
    <w:rsid w:val="00B57E40"/>
    <w:rsid w:val="00B6111B"/>
    <w:rsid w:val="00B62BC0"/>
    <w:rsid w:val="00B63285"/>
    <w:rsid w:val="00B66D1D"/>
    <w:rsid w:val="00B6757D"/>
    <w:rsid w:val="00B70CD0"/>
    <w:rsid w:val="00B717A7"/>
    <w:rsid w:val="00B7260A"/>
    <w:rsid w:val="00B73C92"/>
    <w:rsid w:val="00B743C5"/>
    <w:rsid w:val="00B7459E"/>
    <w:rsid w:val="00B80FE2"/>
    <w:rsid w:val="00B822B7"/>
    <w:rsid w:val="00B82719"/>
    <w:rsid w:val="00B82B73"/>
    <w:rsid w:val="00B86FF3"/>
    <w:rsid w:val="00B87BD2"/>
    <w:rsid w:val="00B9012D"/>
    <w:rsid w:val="00B9055C"/>
    <w:rsid w:val="00B907EB"/>
    <w:rsid w:val="00B922D4"/>
    <w:rsid w:val="00B92CFD"/>
    <w:rsid w:val="00B96421"/>
    <w:rsid w:val="00B96460"/>
    <w:rsid w:val="00B966F1"/>
    <w:rsid w:val="00B96B39"/>
    <w:rsid w:val="00B96F10"/>
    <w:rsid w:val="00B97F9A"/>
    <w:rsid w:val="00BA1278"/>
    <w:rsid w:val="00BA3F27"/>
    <w:rsid w:val="00BA437D"/>
    <w:rsid w:val="00BA48AB"/>
    <w:rsid w:val="00BA552E"/>
    <w:rsid w:val="00BA7EA3"/>
    <w:rsid w:val="00BB1747"/>
    <w:rsid w:val="00BB38BC"/>
    <w:rsid w:val="00BB459F"/>
    <w:rsid w:val="00BB57A6"/>
    <w:rsid w:val="00BB5D1E"/>
    <w:rsid w:val="00BB62BD"/>
    <w:rsid w:val="00BB78DE"/>
    <w:rsid w:val="00BB7934"/>
    <w:rsid w:val="00BC1EED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793C"/>
    <w:rsid w:val="00BE0113"/>
    <w:rsid w:val="00BE0655"/>
    <w:rsid w:val="00BE1D51"/>
    <w:rsid w:val="00BE4850"/>
    <w:rsid w:val="00BE4947"/>
    <w:rsid w:val="00BE6FB9"/>
    <w:rsid w:val="00BE7B47"/>
    <w:rsid w:val="00BF031D"/>
    <w:rsid w:val="00BF0547"/>
    <w:rsid w:val="00BF214E"/>
    <w:rsid w:val="00BF3EB5"/>
    <w:rsid w:val="00BF5387"/>
    <w:rsid w:val="00BF57C6"/>
    <w:rsid w:val="00BF58B0"/>
    <w:rsid w:val="00BF6E71"/>
    <w:rsid w:val="00BF7157"/>
    <w:rsid w:val="00C02B09"/>
    <w:rsid w:val="00C02BAA"/>
    <w:rsid w:val="00C03169"/>
    <w:rsid w:val="00C032D2"/>
    <w:rsid w:val="00C0383A"/>
    <w:rsid w:val="00C038C6"/>
    <w:rsid w:val="00C040BC"/>
    <w:rsid w:val="00C04B7B"/>
    <w:rsid w:val="00C04DCF"/>
    <w:rsid w:val="00C05E06"/>
    <w:rsid w:val="00C072C7"/>
    <w:rsid w:val="00C07628"/>
    <w:rsid w:val="00C10BC8"/>
    <w:rsid w:val="00C11713"/>
    <w:rsid w:val="00C12D3F"/>
    <w:rsid w:val="00C1380B"/>
    <w:rsid w:val="00C14ED5"/>
    <w:rsid w:val="00C14EF8"/>
    <w:rsid w:val="00C153D9"/>
    <w:rsid w:val="00C16D29"/>
    <w:rsid w:val="00C17A29"/>
    <w:rsid w:val="00C20075"/>
    <w:rsid w:val="00C20B8D"/>
    <w:rsid w:val="00C22D1E"/>
    <w:rsid w:val="00C23452"/>
    <w:rsid w:val="00C23D93"/>
    <w:rsid w:val="00C23EEB"/>
    <w:rsid w:val="00C23FEF"/>
    <w:rsid w:val="00C24420"/>
    <w:rsid w:val="00C24784"/>
    <w:rsid w:val="00C247A5"/>
    <w:rsid w:val="00C24E04"/>
    <w:rsid w:val="00C261CD"/>
    <w:rsid w:val="00C26E54"/>
    <w:rsid w:val="00C2717C"/>
    <w:rsid w:val="00C27A3D"/>
    <w:rsid w:val="00C3021E"/>
    <w:rsid w:val="00C37D4E"/>
    <w:rsid w:val="00C403B6"/>
    <w:rsid w:val="00C40EF4"/>
    <w:rsid w:val="00C40F9A"/>
    <w:rsid w:val="00C41353"/>
    <w:rsid w:val="00C433AB"/>
    <w:rsid w:val="00C43472"/>
    <w:rsid w:val="00C437FA"/>
    <w:rsid w:val="00C45A33"/>
    <w:rsid w:val="00C46BF1"/>
    <w:rsid w:val="00C50AD4"/>
    <w:rsid w:val="00C50ECB"/>
    <w:rsid w:val="00C52957"/>
    <w:rsid w:val="00C5361A"/>
    <w:rsid w:val="00C538FD"/>
    <w:rsid w:val="00C53A6C"/>
    <w:rsid w:val="00C542F2"/>
    <w:rsid w:val="00C54340"/>
    <w:rsid w:val="00C545B0"/>
    <w:rsid w:val="00C5543F"/>
    <w:rsid w:val="00C560C3"/>
    <w:rsid w:val="00C56676"/>
    <w:rsid w:val="00C578BD"/>
    <w:rsid w:val="00C57FB8"/>
    <w:rsid w:val="00C6109F"/>
    <w:rsid w:val="00C62531"/>
    <w:rsid w:val="00C653A5"/>
    <w:rsid w:val="00C663A9"/>
    <w:rsid w:val="00C6647C"/>
    <w:rsid w:val="00C67B27"/>
    <w:rsid w:val="00C7058D"/>
    <w:rsid w:val="00C7113F"/>
    <w:rsid w:val="00C72BFC"/>
    <w:rsid w:val="00C72C91"/>
    <w:rsid w:val="00C72FE7"/>
    <w:rsid w:val="00C72FF8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72BA"/>
    <w:rsid w:val="00C87FD0"/>
    <w:rsid w:val="00C91B4D"/>
    <w:rsid w:val="00C947A6"/>
    <w:rsid w:val="00C94DC9"/>
    <w:rsid w:val="00C95A4F"/>
    <w:rsid w:val="00C97216"/>
    <w:rsid w:val="00CA05E0"/>
    <w:rsid w:val="00CA06F0"/>
    <w:rsid w:val="00CA12AE"/>
    <w:rsid w:val="00CA2A3C"/>
    <w:rsid w:val="00CA35C7"/>
    <w:rsid w:val="00CA5406"/>
    <w:rsid w:val="00CA5A10"/>
    <w:rsid w:val="00CA6025"/>
    <w:rsid w:val="00CA609E"/>
    <w:rsid w:val="00CA70CD"/>
    <w:rsid w:val="00CA7F36"/>
    <w:rsid w:val="00CA7FC7"/>
    <w:rsid w:val="00CB00E1"/>
    <w:rsid w:val="00CB0C2D"/>
    <w:rsid w:val="00CB1B64"/>
    <w:rsid w:val="00CB35D1"/>
    <w:rsid w:val="00CB37D4"/>
    <w:rsid w:val="00CB3984"/>
    <w:rsid w:val="00CB3BEC"/>
    <w:rsid w:val="00CB3CC5"/>
    <w:rsid w:val="00CB7142"/>
    <w:rsid w:val="00CB73F0"/>
    <w:rsid w:val="00CC025F"/>
    <w:rsid w:val="00CC300B"/>
    <w:rsid w:val="00CC3421"/>
    <w:rsid w:val="00CC4058"/>
    <w:rsid w:val="00CC4BDE"/>
    <w:rsid w:val="00CC591A"/>
    <w:rsid w:val="00CC5932"/>
    <w:rsid w:val="00CC5C56"/>
    <w:rsid w:val="00CC6A8A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58D7"/>
    <w:rsid w:val="00CD6226"/>
    <w:rsid w:val="00CD65A0"/>
    <w:rsid w:val="00CD6868"/>
    <w:rsid w:val="00CD6C9A"/>
    <w:rsid w:val="00CD7FF8"/>
    <w:rsid w:val="00CE67CC"/>
    <w:rsid w:val="00CE6B1A"/>
    <w:rsid w:val="00CF374B"/>
    <w:rsid w:val="00CF3A0A"/>
    <w:rsid w:val="00CF40F1"/>
    <w:rsid w:val="00CF45A1"/>
    <w:rsid w:val="00CF4858"/>
    <w:rsid w:val="00CF4DA1"/>
    <w:rsid w:val="00CF55D3"/>
    <w:rsid w:val="00CF5CF0"/>
    <w:rsid w:val="00CF6457"/>
    <w:rsid w:val="00CF666E"/>
    <w:rsid w:val="00CF6D20"/>
    <w:rsid w:val="00CF7175"/>
    <w:rsid w:val="00CF799C"/>
    <w:rsid w:val="00D008E5"/>
    <w:rsid w:val="00D0221E"/>
    <w:rsid w:val="00D04951"/>
    <w:rsid w:val="00D04B7C"/>
    <w:rsid w:val="00D04C5D"/>
    <w:rsid w:val="00D04C87"/>
    <w:rsid w:val="00D0521D"/>
    <w:rsid w:val="00D056A8"/>
    <w:rsid w:val="00D064F5"/>
    <w:rsid w:val="00D0738E"/>
    <w:rsid w:val="00D07A63"/>
    <w:rsid w:val="00D1027E"/>
    <w:rsid w:val="00D1206D"/>
    <w:rsid w:val="00D13C6B"/>
    <w:rsid w:val="00D1412D"/>
    <w:rsid w:val="00D14347"/>
    <w:rsid w:val="00D14DD8"/>
    <w:rsid w:val="00D15189"/>
    <w:rsid w:val="00D157AC"/>
    <w:rsid w:val="00D15CAE"/>
    <w:rsid w:val="00D16588"/>
    <w:rsid w:val="00D16620"/>
    <w:rsid w:val="00D17233"/>
    <w:rsid w:val="00D17B95"/>
    <w:rsid w:val="00D20FF5"/>
    <w:rsid w:val="00D215F3"/>
    <w:rsid w:val="00D22C20"/>
    <w:rsid w:val="00D24087"/>
    <w:rsid w:val="00D240EE"/>
    <w:rsid w:val="00D26264"/>
    <w:rsid w:val="00D271E6"/>
    <w:rsid w:val="00D2760E"/>
    <w:rsid w:val="00D27960"/>
    <w:rsid w:val="00D300ED"/>
    <w:rsid w:val="00D31D45"/>
    <w:rsid w:val="00D32CB8"/>
    <w:rsid w:val="00D334D0"/>
    <w:rsid w:val="00D33CF0"/>
    <w:rsid w:val="00D33D3A"/>
    <w:rsid w:val="00D356D5"/>
    <w:rsid w:val="00D36C3F"/>
    <w:rsid w:val="00D36FC3"/>
    <w:rsid w:val="00D404DE"/>
    <w:rsid w:val="00D40671"/>
    <w:rsid w:val="00D4162B"/>
    <w:rsid w:val="00D41E35"/>
    <w:rsid w:val="00D4345B"/>
    <w:rsid w:val="00D437EA"/>
    <w:rsid w:val="00D43DEB"/>
    <w:rsid w:val="00D45DB3"/>
    <w:rsid w:val="00D511F4"/>
    <w:rsid w:val="00D5298B"/>
    <w:rsid w:val="00D53D4B"/>
    <w:rsid w:val="00D542F8"/>
    <w:rsid w:val="00D555EA"/>
    <w:rsid w:val="00D556F5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67EC9"/>
    <w:rsid w:val="00D70A38"/>
    <w:rsid w:val="00D70C48"/>
    <w:rsid w:val="00D714B1"/>
    <w:rsid w:val="00D72359"/>
    <w:rsid w:val="00D72606"/>
    <w:rsid w:val="00D74330"/>
    <w:rsid w:val="00D7451C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3DBF"/>
    <w:rsid w:val="00D9476C"/>
    <w:rsid w:val="00D97D3B"/>
    <w:rsid w:val="00DA0B9D"/>
    <w:rsid w:val="00DA0E3F"/>
    <w:rsid w:val="00DA101C"/>
    <w:rsid w:val="00DA105E"/>
    <w:rsid w:val="00DA269A"/>
    <w:rsid w:val="00DA2E35"/>
    <w:rsid w:val="00DA3587"/>
    <w:rsid w:val="00DA3D4B"/>
    <w:rsid w:val="00DA3F98"/>
    <w:rsid w:val="00DA4FB2"/>
    <w:rsid w:val="00DA5212"/>
    <w:rsid w:val="00DA52B8"/>
    <w:rsid w:val="00DA64FF"/>
    <w:rsid w:val="00DA6645"/>
    <w:rsid w:val="00DB0948"/>
    <w:rsid w:val="00DB0B80"/>
    <w:rsid w:val="00DB10B2"/>
    <w:rsid w:val="00DB1D73"/>
    <w:rsid w:val="00DB2627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6726"/>
    <w:rsid w:val="00DD711F"/>
    <w:rsid w:val="00DD79A5"/>
    <w:rsid w:val="00DE086A"/>
    <w:rsid w:val="00DE180A"/>
    <w:rsid w:val="00DE1881"/>
    <w:rsid w:val="00DE302A"/>
    <w:rsid w:val="00DE4C22"/>
    <w:rsid w:val="00DE4CFF"/>
    <w:rsid w:val="00DE5CED"/>
    <w:rsid w:val="00DE6588"/>
    <w:rsid w:val="00DF11A7"/>
    <w:rsid w:val="00DF1662"/>
    <w:rsid w:val="00DF175C"/>
    <w:rsid w:val="00DF1D9E"/>
    <w:rsid w:val="00DF20A8"/>
    <w:rsid w:val="00DF242A"/>
    <w:rsid w:val="00DF25B3"/>
    <w:rsid w:val="00DF2986"/>
    <w:rsid w:val="00DF417E"/>
    <w:rsid w:val="00DF56C0"/>
    <w:rsid w:val="00DF6DC0"/>
    <w:rsid w:val="00DF7B8B"/>
    <w:rsid w:val="00E01C2B"/>
    <w:rsid w:val="00E02FA3"/>
    <w:rsid w:val="00E03124"/>
    <w:rsid w:val="00E04797"/>
    <w:rsid w:val="00E06520"/>
    <w:rsid w:val="00E07360"/>
    <w:rsid w:val="00E113B2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1F2"/>
    <w:rsid w:val="00E16310"/>
    <w:rsid w:val="00E16982"/>
    <w:rsid w:val="00E17102"/>
    <w:rsid w:val="00E1776E"/>
    <w:rsid w:val="00E17AF1"/>
    <w:rsid w:val="00E20809"/>
    <w:rsid w:val="00E209B0"/>
    <w:rsid w:val="00E23618"/>
    <w:rsid w:val="00E25E58"/>
    <w:rsid w:val="00E267B3"/>
    <w:rsid w:val="00E27256"/>
    <w:rsid w:val="00E2775C"/>
    <w:rsid w:val="00E304AB"/>
    <w:rsid w:val="00E30C4D"/>
    <w:rsid w:val="00E32AEF"/>
    <w:rsid w:val="00E33806"/>
    <w:rsid w:val="00E342F2"/>
    <w:rsid w:val="00E34A08"/>
    <w:rsid w:val="00E34A5B"/>
    <w:rsid w:val="00E34C97"/>
    <w:rsid w:val="00E35244"/>
    <w:rsid w:val="00E36E55"/>
    <w:rsid w:val="00E36F0A"/>
    <w:rsid w:val="00E36FC4"/>
    <w:rsid w:val="00E36FD0"/>
    <w:rsid w:val="00E400B3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4D66"/>
    <w:rsid w:val="00E55411"/>
    <w:rsid w:val="00E55ACA"/>
    <w:rsid w:val="00E55D2A"/>
    <w:rsid w:val="00E5629D"/>
    <w:rsid w:val="00E56A9E"/>
    <w:rsid w:val="00E56F42"/>
    <w:rsid w:val="00E60635"/>
    <w:rsid w:val="00E60D72"/>
    <w:rsid w:val="00E6232E"/>
    <w:rsid w:val="00E6256F"/>
    <w:rsid w:val="00E62FCA"/>
    <w:rsid w:val="00E63471"/>
    <w:rsid w:val="00E63AF6"/>
    <w:rsid w:val="00E647D6"/>
    <w:rsid w:val="00E6779A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1DEE"/>
    <w:rsid w:val="00E822DF"/>
    <w:rsid w:val="00E82E39"/>
    <w:rsid w:val="00E833E5"/>
    <w:rsid w:val="00E85FB5"/>
    <w:rsid w:val="00E86184"/>
    <w:rsid w:val="00E86CF5"/>
    <w:rsid w:val="00E87259"/>
    <w:rsid w:val="00E87F9A"/>
    <w:rsid w:val="00E9265D"/>
    <w:rsid w:val="00E93ECF"/>
    <w:rsid w:val="00E94140"/>
    <w:rsid w:val="00E94EBD"/>
    <w:rsid w:val="00E967C0"/>
    <w:rsid w:val="00E9755E"/>
    <w:rsid w:val="00EA0C40"/>
    <w:rsid w:val="00EA1929"/>
    <w:rsid w:val="00EA1EB2"/>
    <w:rsid w:val="00EA2E11"/>
    <w:rsid w:val="00EA43EC"/>
    <w:rsid w:val="00EA54B4"/>
    <w:rsid w:val="00EA6753"/>
    <w:rsid w:val="00EA6AF0"/>
    <w:rsid w:val="00EB0172"/>
    <w:rsid w:val="00EB1140"/>
    <w:rsid w:val="00EB17CE"/>
    <w:rsid w:val="00EB2554"/>
    <w:rsid w:val="00EB26C6"/>
    <w:rsid w:val="00EB314D"/>
    <w:rsid w:val="00EB40C5"/>
    <w:rsid w:val="00EB4124"/>
    <w:rsid w:val="00EB430B"/>
    <w:rsid w:val="00EB5053"/>
    <w:rsid w:val="00EB5EE2"/>
    <w:rsid w:val="00EB6685"/>
    <w:rsid w:val="00EB68DC"/>
    <w:rsid w:val="00EB7011"/>
    <w:rsid w:val="00EC0EE5"/>
    <w:rsid w:val="00EC19D1"/>
    <w:rsid w:val="00EC2298"/>
    <w:rsid w:val="00EC31DA"/>
    <w:rsid w:val="00EC3206"/>
    <w:rsid w:val="00EC38FD"/>
    <w:rsid w:val="00EC4B66"/>
    <w:rsid w:val="00EC562A"/>
    <w:rsid w:val="00EC6D77"/>
    <w:rsid w:val="00EC724C"/>
    <w:rsid w:val="00ED029E"/>
    <w:rsid w:val="00ED1153"/>
    <w:rsid w:val="00ED205F"/>
    <w:rsid w:val="00ED2F55"/>
    <w:rsid w:val="00ED31FB"/>
    <w:rsid w:val="00ED39F3"/>
    <w:rsid w:val="00ED3CA3"/>
    <w:rsid w:val="00ED3D53"/>
    <w:rsid w:val="00ED6F6C"/>
    <w:rsid w:val="00ED72BA"/>
    <w:rsid w:val="00ED7B75"/>
    <w:rsid w:val="00ED7D5D"/>
    <w:rsid w:val="00EE00A6"/>
    <w:rsid w:val="00EE0C56"/>
    <w:rsid w:val="00EE1759"/>
    <w:rsid w:val="00EE2FE3"/>
    <w:rsid w:val="00EE40A4"/>
    <w:rsid w:val="00EE5058"/>
    <w:rsid w:val="00EE5A16"/>
    <w:rsid w:val="00EE6F39"/>
    <w:rsid w:val="00EF038E"/>
    <w:rsid w:val="00EF15D2"/>
    <w:rsid w:val="00EF5E06"/>
    <w:rsid w:val="00EF6F6A"/>
    <w:rsid w:val="00EF798D"/>
    <w:rsid w:val="00F00AA7"/>
    <w:rsid w:val="00F01100"/>
    <w:rsid w:val="00F02213"/>
    <w:rsid w:val="00F045C0"/>
    <w:rsid w:val="00F04C36"/>
    <w:rsid w:val="00F0539D"/>
    <w:rsid w:val="00F077E7"/>
    <w:rsid w:val="00F1036E"/>
    <w:rsid w:val="00F10901"/>
    <w:rsid w:val="00F11403"/>
    <w:rsid w:val="00F1155E"/>
    <w:rsid w:val="00F1228D"/>
    <w:rsid w:val="00F12C87"/>
    <w:rsid w:val="00F13B0D"/>
    <w:rsid w:val="00F16B6E"/>
    <w:rsid w:val="00F202B6"/>
    <w:rsid w:val="00F218B1"/>
    <w:rsid w:val="00F22335"/>
    <w:rsid w:val="00F22C31"/>
    <w:rsid w:val="00F22FE7"/>
    <w:rsid w:val="00F236BF"/>
    <w:rsid w:val="00F23B2A"/>
    <w:rsid w:val="00F23B45"/>
    <w:rsid w:val="00F23C7F"/>
    <w:rsid w:val="00F24191"/>
    <w:rsid w:val="00F260E8"/>
    <w:rsid w:val="00F262F6"/>
    <w:rsid w:val="00F26BF7"/>
    <w:rsid w:val="00F278ED"/>
    <w:rsid w:val="00F279DE"/>
    <w:rsid w:val="00F3013E"/>
    <w:rsid w:val="00F30D32"/>
    <w:rsid w:val="00F323F7"/>
    <w:rsid w:val="00F331C7"/>
    <w:rsid w:val="00F353FA"/>
    <w:rsid w:val="00F369B5"/>
    <w:rsid w:val="00F400BD"/>
    <w:rsid w:val="00F40567"/>
    <w:rsid w:val="00F4224B"/>
    <w:rsid w:val="00F43E06"/>
    <w:rsid w:val="00F448C6"/>
    <w:rsid w:val="00F44D70"/>
    <w:rsid w:val="00F45DF5"/>
    <w:rsid w:val="00F45F2B"/>
    <w:rsid w:val="00F46941"/>
    <w:rsid w:val="00F52803"/>
    <w:rsid w:val="00F52D2A"/>
    <w:rsid w:val="00F5340D"/>
    <w:rsid w:val="00F5385F"/>
    <w:rsid w:val="00F5499B"/>
    <w:rsid w:val="00F54F5C"/>
    <w:rsid w:val="00F5504A"/>
    <w:rsid w:val="00F56AAE"/>
    <w:rsid w:val="00F57AEF"/>
    <w:rsid w:val="00F57EF9"/>
    <w:rsid w:val="00F57FE0"/>
    <w:rsid w:val="00F600A2"/>
    <w:rsid w:val="00F60388"/>
    <w:rsid w:val="00F60703"/>
    <w:rsid w:val="00F60AC0"/>
    <w:rsid w:val="00F62164"/>
    <w:rsid w:val="00F638EA"/>
    <w:rsid w:val="00F64BE3"/>
    <w:rsid w:val="00F65E23"/>
    <w:rsid w:val="00F66A90"/>
    <w:rsid w:val="00F70287"/>
    <w:rsid w:val="00F71123"/>
    <w:rsid w:val="00F741AE"/>
    <w:rsid w:val="00F7479B"/>
    <w:rsid w:val="00F759CB"/>
    <w:rsid w:val="00F75C83"/>
    <w:rsid w:val="00F75F30"/>
    <w:rsid w:val="00F76239"/>
    <w:rsid w:val="00F76D98"/>
    <w:rsid w:val="00F80481"/>
    <w:rsid w:val="00F80A7F"/>
    <w:rsid w:val="00F82122"/>
    <w:rsid w:val="00F8333D"/>
    <w:rsid w:val="00F83494"/>
    <w:rsid w:val="00F83941"/>
    <w:rsid w:val="00F83A66"/>
    <w:rsid w:val="00F85D2F"/>
    <w:rsid w:val="00F86E6D"/>
    <w:rsid w:val="00F874EF"/>
    <w:rsid w:val="00F905DD"/>
    <w:rsid w:val="00F92508"/>
    <w:rsid w:val="00F931B3"/>
    <w:rsid w:val="00F93D1E"/>
    <w:rsid w:val="00F945B3"/>
    <w:rsid w:val="00F94F59"/>
    <w:rsid w:val="00F9542D"/>
    <w:rsid w:val="00F96942"/>
    <w:rsid w:val="00F96FF5"/>
    <w:rsid w:val="00F9729E"/>
    <w:rsid w:val="00FA1A2A"/>
    <w:rsid w:val="00FA267A"/>
    <w:rsid w:val="00FA267C"/>
    <w:rsid w:val="00FA503A"/>
    <w:rsid w:val="00FA5F09"/>
    <w:rsid w:val="00FA747D"/>
    <w:rsid w:val="00FA7C35"/>
    <w:rsid w:val="00FB078A"/>
    <w:rsid w:val="00FB16B2"/>
    <w:rsid w:val="00FB2FA4"/>
    <w:rsid w:val="00FB3205"/>
    <w:rsid w:val="00FB6895"/>
    <w:rsid w:val="00FC04BE"/>
    <w:rsid w:val="00FC0838"/>
    <w:rsid w:val="00FC13F5"/>
    <w:rsid w:val="00FC1468"/>
    <w:rsid w:val="00FC1A4A"/>
    <w:rsid w:val="00FC1A85"/>
    <w:rsid w:val="00FC2EF7"/>
    <w:rsid w:val="00FC4027"/>
    <w:rsid w:val="00FC70AF"/>
    <w:rsid w:val="00FD0F9C"/>
    <w:rsid w:val="00FD1362"/>
    <w:rsid w:val="00FD156E"/>
    <w:rsid w:val="00FD205E"/>
    <w:rsid w:val="00FD2399"/>
    <w:rsid w:val="00FD2789"/>
    <w:rsid w:val="00FD35D9"/>
    <w:rsid w:val="00FD3DBE"/>
    <w:rsid w:val="00FD546E"/>
    <w:rsid w:val="00FD6080"/>
    <w:rsid w:val="00FE039A"/>
    <w:rsid w:val="00FE03B9"/>
    <w:rsid w:val="00FE1ABA"/>
    <w:rsid w:val="00FE2107"/>
    <w:rsid w:val="00FE2CE9"/>
    <w:rsid w:val="00FE2EB5"/>
    <w:rsid w:val="00FE416A"/>
    <w:rsid w:val="00FE4499"/>
    <w:rsid w:val="00FE597D"/>
    <w:rsid w:val="00FE5DCB"/>
    <w:rsid w:val="00FE6047"/>
    <w:rsid w:val="00FE6D29"/>
    <w:rsid w:val="00FE73A6"/>
    <w:rsid w:val="00FF353F"/>
    <w:rsid w:val="00FF3876"/>
    <w:rsid w:val="00FF422F"/>
    <w:rsid w:val="00FF4251"/>
    <w:rsid w:val="00FF4436"/>
    <w:rsid w:val="00FF6A2C"/>
    <w:rsid w:val="00FF6D61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DD229"/>
  <w15:docId w15:val="{487FD940-5393-40FA-91C6-0187211E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customStyle="1" w:styleId="ConsPlusDocList">
    <w:name w:val="ConsPlusDocList"/>
    <w:uiPriority w:val="99"/>
    <w:rsid w:val="000059B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 Indent"/>
    <w:basedOn w:val="a"/>
    <w:link w:val="af"/>
    <w:semiHidden/>
    <w:rsid w:val="0066272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662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0FA8"/>
    <w:rPr>
      <w:rFonts w:ascii="Segoe UI" w:hAnsi="Segoe UI" w:cs="Segoe UI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rsid w:val="000F1A9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0F1A92"/>
  </w:style>
  <w:style w:type="paragraph" w:customStyle="1" w:styleId="31">
    <w:name w:val="Основной текст 31"/>
    <w:basedOn w:val="a"/>
    <w:rsid w:val="000F1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zh-CN" w:bidi="hi-IN"/>
    </w:rPr>
  </w:style>
  <w:style w:type="character" w:customStyle="1" w:styleId="1">
    <w:name w:val="Основной шрифт абзаца1"/>
    <w:rsid w:val="000F1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4D12A33D31D67443C0479DF24BC6608E7BC3867ADA4B3CEE652D34F97E809F14EF03D54ED480909637EC275C56A9BB8686A5212542D738b1m5H" TargetMode="External"/><Relationship Id="rId13" Type="http://schemas.openxmlformats.org/officeDocument/2006/relationships/hyperlink" Target="consultantplus://offline/ref=464D12A33D31D67443C0479DF24BC6608E7BC3867ADA4B3CEE652D34F97E809F14EF03D54ED483939337EC275C56A9BB8686A5212542D738b1m5H" TargetMode="External"/><Relationship Id="rId18" Type="http://schemas.openxmlformats.org/officeDocument/2006/relationships/hyperlink" Target="consultantplus://offline/ref=4746C64654649524EAB6759197CFE8ECAF1C800F14E487BE736B7B0A1C3C0BC00DC1CB1DC6194D1C5031B9AD457FA865478A5A43BA76jAG5E" TargetMode="External"/><Relationship Id="rId26" Type="http://schemas.openxmlformats.org/officeDocument/2006/relationships/hyperlink" Target="consultantplus://offline/ref=7B9518A20BF4464317EFDB0BC938883C0C7F824C7C6775B846549AB53A48ECB7766C9F7C086FDA91AEAB78257DB7D7D6E10DFFF1DAFBpA79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38BCA0830D661685B29BB6653C78FEC84EB13351B56AF0A9B672F502006EA56EF87E7445BB315F84652F4AD7787DE2D26D3A1444EC0r8H3E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4D12A33D31D67443C0479DF24BC6608E7BC3867ADA4B3CEE652D34F97E809F14EF03D54ED486969937EC275C56A9BB8686A5212542D738b1m5H" TargetMode="External"/><Relationship Id="rId17" Type="http://schemas.openxmlformats.org/officeDocument/2006/relationships/hyperlink" Target="consultantplus://offline/ref=464D12A33D31D67443C0479DF24BC6608E7BC3867ADA4B3CEE652D34F97E809F14EF03D54ED48D9E9637EC275C56A9BB8686A5212542D738b1m5H" TargetMode="External"/><Relationship Id="rId25" Type="http://schemas.openxmlformats.org/officeDocument/2006/relationships/hyperlink" Target="consultantplus://offline/ref=AB33F3667F4BACA3A789CC6BEED971370EDA641DB4CD6176F76CCA608DFBF07605EE500A106000B26D8497199302B1C67250C6EC1DB3u6H" TargetMode="External"/><Relationship Id="rId33" Type="http://schemas.openxmlformats.org/officeDocument/2006/relationships/hyperlink" Target="consultantplus://offline/ref=687921D1DAAD84C47BB4A8A514B811CDEEE51926B076117813A6DB328ACB90A04B0F84D2BA789285519981B0094455DF2D82F31A36241B95PAk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4D12A33D31D67443C0479DF24BC6608E7BC3867ADA4B3CEE652D34F97E809F14EF03D54ED487929937EC275C56A9BB8686A5212542D738b1m5H" TargetMode="External"/><Relationship Id="rId20" Type="http://schemas.openxmlformats.org/officeDocument/2006/relationships/hyperlink" Target="consultantplus://offline/ref=D38BCA0830D661685B29BB6653C78FEC84EB13351B56AF0A9B672F502006EA56EF87E74B5CBF17F84652F4AD7787DE2D26D3A1444EC0r8H3E" TargetMode="External"/><Relationship Id="rId29" Type="http://schemas.openxmlformats.org/officeDocument/2006/relationships/hyperlink" Target="consultantplus://offline/ref=7B9518A20BF4464317EFDB0BC938883C0C7F824C7C6775B846549AB53A48ECB7766C9F71096DD191AEAB78257DB7D7D6E10DFFF1DAFBpA79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4D12A33D31D67443C0479DF24BC6608E7BC3867ADA4B3CEE652D34F97E809F14EF03D746D18C9CC46DFC231501A4A7869BBB203B41bDmEH" TargetMode="External"/><Relationship Id="rId24" Type="http://schemas.openxmlformats.org/officeDocument/2006/relationships/hyperlink" Target="consultantplus://offline/ref=AB33F3667F4BACA3A789CC6BEED971370EDA641DB4CD6176F76CCA608DFBF07605EE500A106000B26D8497199302B1C67250C6EC1DB3u6H" TargetMode="External"/><Relationship Id="rId32" Type="http://schemas.openxmlformats.org/officeDocument/2006/relationships/hyperlink" Target="consultantplus://offline/ref=DA72E5C584E862B6A5B9EC0F58716DB239585A496B902B1BB9EF508E99D3325FCEE83CF9F532C6A2AC5344FCC8F8A9C77C482A5CBCA065D242jC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4D12A33D31D67443C0479DF24BC6608E7BC3867ADA4B3CEE652D34F97E809F14EF03D54ED48C9F9937EC275C56A9BB8686A5212542D738b1m5H" TargetMode="External"/><Relationship Id="rId23" Type="http://schemas.openxmlformats.org/officeDocument/2006/relationships/hyperlink" Target="consultantplus://offline/ref=AB33F3667F4BACA3A789CC6BEED971370EDA641DB4CD6176F76CCA608DFBF07605EE500B1E6300B26D8497199302B1C67250C6EC1DB3u6H" TargetMode="External"/><Relationship Id="rId28" Type="http://schemas.openxmlformats.org/officeDocument/2006/relationships/hyperlink" Target="consultantplus://offline/ref=7B9518A20BF4464317EFDB0BC938883C0C7F824C7C6775B846549AB53A48ECB7766C9F7C086FDA91AEAB78257DB7D7D6E10DFFF1DAFBpA79H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64D12A33D31D67443C0479DF24BC6608E7BC3867ADA4B3CEE652D34F97E809F14EF03D54ED486979037EC275C56A9BB8686A5212542D738b1m5H" TargetMode="External"/><Relationship Id="rId19" Type="http://schemas.openxmlformats.org/officeDocument/2006/relationships/hyperlink" Target="consultantplus://offline/ref=D38BCA0830D661685B29BB6653C78FEC84EB13351B56AF0A9B672F502006EA56EF87E74D5EB717F84652F4AD7787DE2D26D3A1444EC0r8H3E" TargetMode="External"/><Relationship Id="rId31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4D12A33D31D67443C0479DF24BC6608E7BC3867ADA4B3CEE652D34F97E809F14EF03D54ED481949137EC275C56A9BB8686A5212542D738b1m5H" TargetMode="External"/><Relationship Id="rId14" Type="http://schemas.openxmlformats.org/officeDocument/2006/relationships/hyperlink" Target="consultantplus://offline/ref=464D12A33D31D67443C0479DF24BC6608E7BC3867ADA4B3CEE652D34F97E809F14EF03D54ED48C969737EC275C56A9BB8686A5212542D738b1m5H" TargetMode="External"/><Relationship Id="rId22" Type="http://schemas.openxmlformats.org/officeDocument/2006/relationships/hyperlink" Target="consultantplus://offline/ref=AE98BCC96CDFAF072469C1B23EB001298434B630C7076731B2CCA458556077794924BC068CB5B8EFW2N6D" TargetMode="External"/><Relationship Id="rId27" Type="http://schemas.openxmlformats.org/officeDocument/2006/relationships/hyperlink" Target="consultantplus://offline/ref=7B9518A20BF4464317EFDB0BC938883C0C7F824C7C6775B846549AB53A48ECB7766C9F71096DD191AEAB78257DB7D7D6E10DFFF1DAFBpA79H" TargetMode="External"/><Relationship Id="rId30" Type="http://schemas.openxmlformats.org/officeDocument/2006/relationships/hyperlink" Target="consultantplus://offline/ref=B7AE0E4791CD2D0EF82C09F931DE8CDAC10C97A0F7CE758893D544B23764F6A53BDDB93A6A928638950D300835F42C73CD3EE05E3EA29EF5M178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0E114-C996-4152-AE88-9AF379559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9</Pages>
  <Words>4601</Words>
  <Characters>26231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19</cp:revision>
  <cp:lastPrinted>2020-04-17T05:16:00Z</cp:lastPrinted>
  <dcterms:created xsi:type="dcterms:W3CDTF">2019-05-15T09:26:00Z</dcterms:created>
  <dcterms:modified xsi:type="dcterms:W3CDTF">2020-05-29T08:38:00Z</dcterms:modified>
</cp:coreProperties>
</file>